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8672" w14:textId="5DE0A767" w:rsidR="001A49BB" w:rsidRPr="0086305C" w:rsidRDefault="001A49BB" w:rsidP="004706A0">
      <w:pPr>
        <w:pStyle w:val="Titre1"/>
        <w:jc w:val="both"/>
        <w:rPr>
          <w:sz w:val="19"/>
          <w:szCs w:val="19"/>
          <w:lang w:val="fr-CA"/>
        </w:rPr>
      </w:pPr>
    </w:p>
    <w:p w14:paraId="79D6708F" w14:textId="082958C7" w:rsidR="00626193" w:rsidRPr="007D2DEC" w:rsidRDefault="001E7BA7" w:rsidP="004706A0">
      <w:pPr>
        <w:pStyle w:val="Titre1"/>
        <w:jc w:val="both"/>
        <w:rPr>
          <w:rFonts w:asciiTheme="minorHAnsi" w:hAnsiTheme="minorHAnsi" w:cstheme="minorHAnsi"/>
          <w:sz w:val="28"/>
          <w:szCs w:val="28"/>
          <w:lang w:val="fr-CA"/>
        </w:rPr>
      </w:pPr>
      <w:r w:rsidRPr="007D2DEC">
        <w:rPr>
          <w:rFonts w:asciiTheme="minorHAnsi" w:hAnsiTheme="minorHAnsi" w:cstheme="minorHAnsi"/>
          <w:sz w:val="28"/>
          <w:szCs w:val="28"/>
          <w:lang w:val="fr-CA"/>
        </w:rPr>
        <w:t>Analyst</w:t>
      </w:r>
      <w:r w:rsidR="00D17551" w:rsidRPr="007D2DEC">
        <w:rPr>
          <w:rFonts w:asciiTheme="minorHAnsi" w:hAnsiTheme="minorHAnsi" w:cstheme="minorHAnsi"/>
          <w:sz w:val="28"/>
          <w:szCs w:val="28"/>
          <w:lang w:val="fr-CA"/>
        </w:rPr>
        <w:t>e</w:t>
      </w:r>
      <w:r w:rsidRPr="007D2DEC">
        <w:rPr>
          <w:rFonts w:asciiTheme="minorHAnsi" w:hAnsiTheme="minorHAnsi" w:cstheme="minorHAnsi"/>
          <w:sz w:val="28"/>
          <w:szCs w:val="28"/>
          <w:lang w:val="fr-CA"/>
        </w:rPr>
        <w:t xml:space="preserve"> (</w:t>
      </w:r>
      <w:r w:rsidR="00BD2C33">
        <w:rPr>
          <w:rFonts w:asciiTheme="minorHAnsi" w:hAnsiTheme="minorHAnsi" w:cstheme="minorHAnsi"/>
          <w:sz w:val="28"/>
          <w:szCs w:val="28"/>
          <w:lang w:val="fr-CA"/>
        </w:rPr>
        <w:t>R</w:t>
      </w:r>
      <w:r w:rsidR="00F43040" w:rsidRPr="00F43040">
        <w:rPr>
          <w:rFonts w:asciiTheme="minorHAnsi" w:hAnsiTheme="minorHAnsi" w:cstheme="minorHAnsi"/>
          <w:sz w:val="28"/>
          <w:szCs w:val="28"/>
          <w:lang w:val="fr-CA"/>
        </w:rPr>
        <w:t>echerches sociales</w:t>
      </w:r>
      <w:r w:rsidRPr="007D2DEC">
        <w:rPr>
          <w:rFonts w:asciiTheme="minorHAnsi" w:hAnsiTheme="minorHAnsi" w:cstheme="minorHAnsi"/>
          <w:sz w:val="28"/>
          <w:szCs w:val="28"/>
          <w:lang w:val="fr-CA"/>
        </w:rPr>
        <w:t>)</w:t>
      </w:r>
    </w:p>
    <w:p w14:paraId="2C6CF268" w14:textId="77777777" w:rsidR="0049567C" w:rsidRPr="0049567C" w:rsidRDefault="0049567C" w:rsidP="0049567C">
      <w:pPr>
        <w:jc w:val="both"/>
        <w:rPr>
          <w:rFonts w:asciiTheme="minorHAnsi" w:hAnsiTheme="minorHAnsi" w:cstheme="minorHAnsi"/>
          <w:b/>
          <w:bCs/>
          <w:lang w:val="fr-CA"/>
        </w:rPr>
      </w:pPr>
      <w:r w:rsidRPr="0049567C">
        <w:rPr>
          <w:rFonts w:asciiTheme="minorHAnsi" w:hAnsiTheme="minorHAnsi" w:cstheme="minorHAnsi"/>
          <w:b/>
          <w:bCs/>
          <w:lang w:val="fr-CA"/>
        </w:rPr>
        <w:t>Hybride : Edmonton (Alberta), Waterloo (Ontario), ou Montréal (Québec) &amp; Travail à domicile</w:t>
      </w:r>
    </w:p>
    <w:p w14:paraId="0CB6F67E" w14:textId="77777777" w:rsidR="00ED0CF0" w:rsidRPr="009B3C3B" w:rsidRDefault="00CC4B72" w:rsidP="004706A0">
      <w:pPr>
        <w:jc w:val="both"/>
        <w:rPr>
          <w:rFonts w:asciiTheme="minorHAnsi" w:hAnsiTheme="minorHAnsi" w:cstheme="minorHAnsi"/>
          <w:sz w:val="19"/>
          <w:szCs w:val="19"/>
          <w:lang w:val="fr-CA"/>
        </w:rPr>
      </w:pPr>
      <w:hyperlink r:id="rId7" w:history="1">
        <w:r w:rsidR="00ED0CF0" w:rsidRPr="000B797C">
          <w:rPr>
            <w:rStyle w:val="Lienhypertexte"/>
            <w:rFonts w:asciiTheme="minorHAnsi" w:hAnsiTheme="minorHAnsi" w:cstheme="minorHAnsi"/>
            <w:sz w:val="19"/>
            <w:szCs w:val="19"/>
            <w:lang w:val="fr-CA"/>
          </w:rPr>
          <w:t>advanis.net/fr/carrieres</w:t>
        </w:r>
      </w:hyperlink>
      <w:r w:rsidR="00ED0CF0">
        <w:rPr>
          <w:rFonts w:asciiTheme="minorHAnsi" w:hAnsiTheme="minorHAnsi" w:cstheme="minorHAnsi"/>
          <w:sz w:val="19"/>
          <w:szCs w:val="19"/>
          <w:lang w:val="fr-CA"/>
        </w:rPr>
        <w:t xml:space="preserve"> </w:t>
      </w:r>
    </w:p>
    <w:p w14:paraId="39E6A7B5" w14:textId="77777777" w:rsidR="00342EF3" w:rsidRPr="00F43040" w:rsidRDefault="00342EF3" w:rsidP="004706A0">
      <w:pPr>
        <w:autoSpaceDE w:val="0"/>
        <w:autoSpaceDN w:val="0"/>
        <w:adjustRightInd w:val="0"/>
        <w:jc w:val="both"/>
        <w:rPr>
          <w:rFonts w:asciiTheme="minorHAnsi" w:hAnsiTheme="minorHAnsi" w:cstheme="minorHAnsi"/>
          <w:sz w:val="19"/>
          <w:szCs w:val="19"/>
          <w:lang w:val="fr-CA"/>
        </w:rPr>
      </w:pPr>
    </w:p>
    <w:p w14:paraId="60BC954E" w14:textId="296ED903" w:rsidR="007312F3" w:rsidRPr="00F43040" w:rsidRDefault="007312F3" w:rsidP="004706A0">
      <w:pPr>
        <w:autoSpaceDE w:val="0"/>
        <w:autoSpaceDN w:val="0"/>
        <w:adjustRightInd w:val="0"/>
        <w:ind w:right="310"/>
        <w:jc w:val="both"/>
        <w:rPr>
          <w:rFonts w:asciiTheme="minorHAnsi" w:hAnsiTheme="minorHAnsi" w:cstheme="minorHAnsi"/>
          <w:sz w:val="19"/>
          <w:szCs w:val="19"/>
          <w:lang w:val="fr-CA"/>
        </w:rPr>
      </w:pPr>
      <w:bookmarkStart w:id="0" w:name="_Hlk118721664"/>
      <w:r w:rsidRPr="00F43040">
        <w:rPr>
          <w:rFonts w:asciiTheme="minorHAnsi" w:hAnsiTheme="minorHAnsi" w:cstheme="minorHAnsi"/>
          <w:sz w:val="19"/>
          <w:szCs w:val="19"/>
          <w:lang w:val="fr-CA"/>
        </w:rPr>
        <w:t>En tant que</w:t>
      </w:r>
      <w:r w:rsidR="00696AC7">
        <w:rPr>
          <w:rFonts w:asciiTheme="minorHAnsi" w:hAnsiTheme="minorHAnsi" w:cstheme="minorHAnsi"/>
          <w:sz w:val="19"/>
          <w:szCs w:val="19"/>
          <w:lang w:val="fr-CA"/>
        </w:rPr>
        <w:t xml:space="preserve"> </w:t>
      </w:r>
      <w:r w:rsidRPr="009C45CC">
        <w:rPr>
          <w:rFonts w:asciiTheme="minorHAnsi" w:hAnsiTheme="minorHAnsi" w:cstheme="minorHAnsi"/>
          <w:color w:val="365F91" w:themeColor="accent1" w:themeShade="BF"/>
          <w:sz w:val="19"/>
          <w:szCs w:val="19"/>
          <w:lang w:val="fr-CA"/>
        </w:rPr>
        <w:t xml:space="preserve">firme de consultation en </w:t>
      </w:r>
      <w:r w:rsidR="009C45CC">
        <w:rPr>
          <w:rFonts w:asciiTheme="minorHAnsi" w:hAnsiTheme="minorHAnsi" w:cstheme="minorHAnsi"/>
          <w:color w:val="365F91" w:themeColor="accent1" w:themeShade="BF"/>
          <w:sz w:val="19"/>
          <w:szCs w:val="19"/>
          <w:lang w:val="fr-CA"/>
        </w:rPr>
        <w:t>recherche sociale</w:t>
      </w:r>
      <w:r w:rsidR="001E7BA7" w:rsidRPr="00F43040">
        <w:rPr>
          <w:rFonts w:asciiTheme="minorHAnsi" w:hAnsiTheme="minorHAnsi" w:cstheme="minorHAnsi"/>
          <w:sz w:val="19"/>
          <w:szCs w:val="19"/>
          <w:lang w:val="fr-CA"/>
        </w:rPr>
        <w:t>,</w:t>
      </w:r>
      <w:r w:rsidRPr="00F43040">
        <w:rPr>
          <w:rFonts w:asciiTheme="minorHAnsi" w:hAnsiTheme="minorHAnsi" w:cstheme="minorHAnsi"/>
          <w:sz w:val="19"/>
          <w:szCs w:val="19"/>
          <w:lang w:val="fr-CA"/>
        </w:rPr>
        <w:t xml:space="preserve"> l’expertise d’</w:t>
      </w:r>
      <w:r w:rsidR="001E7BA7" w:rsidRPr="00F43040">
        <w:rPr>
          <w:rFonts w:asciiTheme="minorHAnsi" w:hAnsiTheme="minorHAnsi" w:cstheme="minorHAnsi"/>
          <w:b/>
          <w:bCs/>
          <w:sz w:val="19"/>
          <w:szCs w:val="19"/>
          <w:lang w:val="fr-CA"/>
        </w:rPr>
        <w:t>Advanis</w:t>
      </w:r>
      <w:r w:rsidR="001E7BA7" w:rsidRPr="00F43040">
        <w:rPr>
          <w:rFonts w:asciiTheme="minorHAnsi" w:hAnsiTheme="minorHAnsi" w:cstheme="minorHAnsi"/>
          <w:sz w:val="19"/>
          <w:szCs w:val="19"/>
          <w:lang w:val="fr-CA"/>
        </w:rPr>
        <w:t xml:space="preserve"> </w:t>
      </w:r>
      <w:r w:rsidRPr="00F43040">
        <w:rPr>
          <w:rFonts w:asciiTheme="minorHAnsi" w:hAnsiTheme="minorHAnsi" w:cstheme="minorHAnsi"/>
          <w:sz w:val="19"/>
          <w:szCs w:val="19"/>
          <w:lang w:val="fr-CA"/>
        </w:rPr>
        <w:t xml:space="preserve">ainsi que ces innovations ont un impact important sur </w:t>
      </w:r>
      <w:r w:rsidR="00870842">
        <w:rPr>
          <w:rFonts w:asciiTheme="minorHAnsi" w:hAnsiTheme="minorHAnsi" w:cstheme="minorHAnsi"/>
          <w:sz w:val="19"/>
          <w:szCs w:val="19"/>
          <w:lang w:val="fr-CA"/>
        </w:rPr>
        <w:t xml:space="preserve">la </w:t>
      </w:r>
      <w:r w:rsidRPr="00F43040">
        <w:rPr>
          <w:rFonts w:asciiTheme="minorHAnsi" w:hAnsiTheme="minorHAnsi" w:cstheme="minorHAnsi"/>
          <w:sz w:val="19"/>
          <w:szCs w:val="19"/>
          <w:lang w:val="fr-CA"/>
        </w:rPr>
        <w:t>recherche dans le secteur public et privé.</w:t>
      </w:r>
    </w:p>
    <w:p w14:paraId="68D61312" w14:textId="77777777" w:rsidR="006C0EDA" w:rsidRPr="006C0EDA" w:rsidRDefault="00CD575F" w:rsidP="006C0E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317"/>
        <w:jc w:val="both"/>
        <w:rPr>
          <w:rFonts w:asciiTheme="minorHAnsi" w:hAnsiTheme="minorHAnsi" w:cstheme="minorHAnsi"/>
          <w:color w:val="212121"/>
          <w:sz w:val="19"/>
          <w:szCs w:val="19"/>
          <w:lang w:val="fr-CA"/>
        </w:rPr>
      </w:pPr>
      <w:r w:rsidRPr="00F43040">
        <w:rPr>
          <w:rFonts w:asciiTheme="minorHAnsi" w:hAnsiTheme="minorHAnsi" w:cstheme="minorHAnsi"/>
          <w:color w:val="212121"/>
          <w:sz w:val="19"/>
          <w:szCs w:val="19"/>
          <w:lang w:val="fr-CA" w:eastAsia="fr-CA"/>
        </w:rPr>
        <w:t xml:space="preserve">Nos recherches aident nos clients du secteur </w:t>
      </w:r>
      <w:r w:rsidRPr="00F43040">
        <w:rPr>
          <w:rFonts w:asciiTheme="minorHAnsi" w:hAnsiTheme="minorHAnsi" w:cstheme="minorHAnsi"/>
          <w:color w:val="212121"/>
          <w:sz w:val="19"/>
          <w:szCs w:val="19"/>
          <w:lang w:val="fr-CA"/>
        </w:rPr>
        <w:t xml:space="preserve">public à </w:t>
      </w:r>
      <w:r w:rsidR="009C45CC">
        <w:rPr>
          <w:rFonts w:asciiTheme="minorHAnsi" w:hAnsiTheme="minorHAnsi" w:cstheme="minorHAnsi"/>
          <w:color w:val="212121"/>
          <w:sz w:val="19"/>
          <w:szCs w:val="19"/>
          <w:lang w:val="fr-CA"/>
        </w:rPr>
        <w:t xml:space="preserve">produire des données essentielles à leurs interventions sociales et à </w:t>
      </w:r>
      <w:r w:rsidRPr="00F43040">
        <w:rPr>
          <w:rFonts w:asciiTheme="minorHAnsi" w:hAnsiTheme="minorHAnsi" w:cstheme="minorHAnsi"/>
          <w:color w:val="212121"/>
          <w:sz w:val="19"/>
          <w:szCs w:val="19"/>
          <w:lang w:val="fr-CA"/>
        </w:rPr>
        <w:t>optimiser leur offre de service au</w:t>
      </w:r>
      <w:r w:rsidR="00642B7B" w:rsidRPr="00F43040">
        <w:rPr>
          <w:rFonts w:asciiTheme="minorHAnsi" w:hAnsiTheme="minorHAnsi" w:cstheme="minorHAnsi"/>
          <w:color w:val="212121"/>
          <w:sz w:val="19"/>
          <w:szCs w:val="19"/>
          <w:lang w:val="fr-CA"/>
        </w:rPr>
        <w:t>x</w:t>
      </w:r>
      <w:r w:rsidRPr="00F43040">
        <w:rPr>
          <w:rFonts w:asciiTheme="minorHAnsi" w:hAnsiTheme="minorHAnsi" w:cstheme="minorHAnsi"/>
          <w:color w:val="212121"/>
          <w:sz w:val="19"/>
          <w:szCs w:val="19"/>
          <w:lang w:val="fr-CA"/>
        </w:rPr>
        <w:t xml:space="preserve"> </w:t>
      </w:r>
      <w:r w:rsidR="005A77BE" w:rsidRPr="00F43040">
        <w:rPr>
          <w:rFonts w:asciiTheme="minorHAnsi" w:hAnsiTheme="minorHAnsi" w:cstheme="minorHAnsi"/>
          <w:color w:val="212121"/>
          <w:sz w:val="19"/>
          <w:szCs w:val="19"/>
          <w:lang w:val="fr-CA"/>
        </w:rPr>
        <w:t>C</w:t>
      </w:r>
      <w:r w:rsidRPr="00F43040">
        <w:rPr>
          <w:rFonts w:asciiTheme="minorHAnsi" w:hAnsiTheme="minorHAnsi" w:cstheme="minorHAnsi"/>
          <w:color w:val="212121"/>
          <w:sz w:val="19"/>
          <w:szCs w:val="19"/>
          <w:lang w:val="fr-CA"/>
        </w:rPr>
        <w:t>anadien</w:t>
      </w:r>
      <w:r w:rsidR="00642B7B" w:rsidRPr="00F43040">
        <w:rPr>
          <w:rFonts w:asciiTheme="minorHAnsi" w:hAnsiTheme="minorHAnsi" w:cstheme="minorHAnsi"/>
          <w:color w:val="212121"/>
          <w:sz w:val="19"/>
          <w:szCs w:val="19"/>
          <w:lang w:val="fr-CA"/>
        </w:rPr>
        <w:t>s</w:t>
      </w:r>
      <w:r w:rsidR="005A77BE" w:rsidRPr="00F43040">
        <w:rPr>
          <w:rFonts w:asciiTheme="minorHAnsi" w:hAnsiTheme="minorHAnsi" w:cstheme="minorHAnsi"/>
          <w:color w:val="212121"/>
          <w:sz w:val="19"/>
          <w:szCs w:val="19"/>
          <w:lang w:val="fr-CA"/>
        </w:rPr>
        <w:t xml:space="preserve">. </w:t>
      </w:r>
      <w:r w:rsidR="009C45CC">
        <w:rPr>
          <w:rFonts w:asciiTheme="minorHAnsi" w:hAnsiTheme="minorHAnsi" w:cstheme="minorHAnsi"/>
          <w:color w:val="212121"/>
          <w:sz w:val="19"/>
          <w:szCs w:val="19"/>
          <w:lang w:val="fr-CA"/>
        </w:rPr>
        <w:t>De plus, n</w:t>
      </w:r>
      <w:r w:rsidR="005A77BE" w:rsidRPr="00F43040">
        <w:rPr>
          <w:rFonts w:asciiTheme="minorHAnsi" w:hAnsiTheme="minorHAnsi" w:cstheme="minorHAnsi"/>
          <w:color w:val="212121"/>
          <w:sz w:val="19"/>
          <w:szCs w:val="19"/>
          <w:lang w:val="fr-CA"/>
        </w:rPr>
        <w:t xml:space="preserve">ous </w:t>
      </w:r>
      <w:r w:rsidRPr="00F43040">
        <w:rPr>
          <w:rFonts w:asciiTheme="minorHAnsi" w:hAnsiTheme="minorHAnsi" w:cstheme="minorHAnsi"/>
          <w:color w:val="212121"/>
          <w:sz w:val="19"/>
          <w:szCs w:val="19"/>
          <w:lang w:val="fr-CA"/>
        </w:rPr>
        <w:t>s</w:t>
      </w:r>
      <w:r w:rsidR="005A77BE" w:rsidRPr="00F43040">
        <w:rPr>
          <w:rFonts w:asciiTheme="minorHAnsi" w:hAnsiTheme="minorHAnsi" w:cstheme="minorHAnsi"/>
          <w:color w:val="212121"/>
          <w:sz w:val="19"/>
          <w:szCs w:val="19"/>
          <w:lang w:val="fr-CA"/>
        </w:rPr>
        <w:t xml:space="preserve">outenons </w:t>
      </w:r>
      <w:r w:rsidRPr="00F43040">
        <w:rPr>
          <w:rFonts w:asciiTheme="minorHAnsi" w:hAnsiTheme="minorHAnsi" w:cstheme="minorHAnsi"/>
          <w:color w:val="212121"/>
          <w:sz w:val="19"/>
          <w:szCs w:val="19"/>
          <w:lang w:val="fr-CA"/>
        </w:rPr>
        <w:t xml:space="preserve">nos clients du secteur privé dans </w:t>
      </w:r>
      <w:r w:rsidR="00642B7B" w:rsidRPr="00F43040">
        <w:rPr>
          <w:rFonts w:asciiTheme="minorHAnsi" w:hAnsiTheme="minorHAnsi" w:cstheme="minorHAnsi"/>
          <w:color w:val="212121"/>
          <w:sz w:val="19"/>
          <w:szCs w:val="19"/>
          <w:lang w:val="fr-CA"/>
        </w:rPr>
        <w:t xml:space="preserve">différentes activités : </w:t>
      </w:r>
      <w:r w:rsidRPr="00F43040">
        <w:rPr>
          <w:rFonts w:asciiTheme="minorHAnsi" w:hAnsiTheme="minorHAnsi" w:cstheme="minorHAnsi"/>
          <w:color w:val="212121"/>
          <w:sz w:val="19"/>
          <w:szCs w:val="19"/>
          <w:lang w:val="fr-CA"/>
        </w:rPr>
        <w:t>le développement de nouveaux produits</w:t>
      </w:r>
      <w:r w:rsidR="005561AB">
        <w:rPr>
          <w:rFonts w:asciiTheme="minorHAnsi" w:hAnsiTheme="minorHAnsi" w:cstheme="minorHAnsi"/>
          <w:color w:val="212121"/>
          <w:sz w:val="19"/>
          <w:szCs w:val="19"/>
          <w:lang w:val="fr-CA"/>
        </w:rPr>
        <w:t>;</w:t>
      </w:r>
      <w:r w:rsidRPr="00F43040">
        <w:rPr>
          <w:rFonts w:asciiTheme="minorHAnsi" w:hAnsiTheme="minorHAnsi" w:cstheme="minorHAnsi"/>
          <w:color w:val="212121"/>
          <w:sz w:val="19"/>
          <w:szCs w:val="19"/>
          <w:lang w:val="fr-CA"/>
        </w:rPr>
        <w:t xml:space="preserve"> </w:t>
      </w:r>
      <w:r w:rsidR="00642B7B" w:rsidRPr="00F43040">
        <w:rPr>
          <w:rFonts w:asciiTheme="minorHAnsi" w:hAnsiTheme="minorHAnsi" w:cstheme="minorHAnsi"/>
          <w:color w:val="212121"/>
          <w:sz w:val="19"/>
          <w:szCs w:val="19"/>
          <w:lang w:val="fr-CA"/>
        </w:rPr>
        <w:t>l</w:t>
      </w:r>
      <w:r w:rsidR="005A77BE" w:rsidRPr="00F43040">
        <w:rPr>
          <w:rFonts w:asciiTheme="minorHAnsi" w:hAnsiTheme="minorHAnsi" w:cstheme="minorHAnsi"/>
          <w:color w:val="212121"/>
          <w:sz w:val="19"/>
          <w:szCs w:val="19"/>
          <w:lang w:val="fr-CA"/>
        </w:rPr>
        <w:t>’élaboration</w:t>
      </w:r>
      <w:r w:rsidR="00642B7B" w:rsidRPr="00F43040">
        <w:rPr>
          <w:rFonts w:asciiTheme="minorHAnsi" w:hAnsiTheme="minorHAnsi" w:cstheme="minorHAnsi"/>
          <w:color w:val="212121"/>
          <w:sz w:val="19"/>
          <w:szCs w:val="19"/>
          <w:lang w:val="fr-CA"/>
        </w:rPr>
        <w:t xml:space="preserve"> de tarification</w:t>
      </w:r>
      <w:r w:rsidR="005561AB">
        <w:rPr>
          <w:rFonts w:asciiTheme="minorHAnsi" w:hAnsiTheme="minorHAnsi" w:cstheme="minorHAnsi"/>
          <w:color w:val="212121"/>
          <w:sz w:val="19"/>
          <w:szCs w:val="19"/>
          <w:lang w:val="fr-CA"/>
        </w:rPr>
        <w:t>;</w:t>
      </w:r>
      <w:r w:rsidR="00642B7B" w:rsidRPr="00F43040">
        <w:rPr>
          <w:rFonts w:asciiTheme="minorHAnsi" w:hAnsiTheme="minorHAnsi" w:cstheme="minorHAnsi"/>
          <w:color w:val="212121"/>
          <w:sz w:val="19"/>
          <w:szCs w:val="19"/>
          <w:lang w:val="fr-CA"/>
        </w:rPr>
        <w:t xml:space="preserve"> </w:t>
      </w:r>
      <w:r w:rsidR="005A77BE" w:rsidRPr="00F43040">
        <w:rPr>
          <w:rFonts w:asciiTheme="minorHAnsi" w:hAnsiTheme="minorHAnsi" w:cstheme="minorHAnsi"/>
          <w:color w:val="212121"/>
          <w:sz w:val="19"/>
          <w:szCs w:val="19"/>
          <w:lang w:val="fr-CA"/>
        </w:rPr>
        <w:t>l</w:t>
      </w:r>
      <w:r w:rsidR="00642B7B" w:rsidRPr="00F43040">
        <w:rPr>
          <w:rFonts w:asciiTheme="minorHAnsi" w:hAnsiTheme="minorHAnsi" w:cstheme="minorHAnsi"/>
          <w:color w:val="212121"/>
          <w:sz w:val="19"/>
          <w:szCs w:val="19"/>
          <w:lang w:val="fr-CA"/>
        </w:rPr>
        <w:t>a validation de nouveau produit ou idées</w:t>
      </w:r>
      <w:r w:rsidR="005561AB">
        <w:rPr>
          <w:rFonts w:asciiTheme="minorHAnsi" w:hAnsiTheme="minorHAnsi" w:cstheme="minorHAnsi"/>
          <w:color w:val="212121"/>
          <w:sz w:val="19"/>
          <w:szCs w:val="19"/>
          <w:lang w:val="fr-CA"/>
        </w:rPr>
        <w:t>;</w:t>
      </w:r>
      <w:r w:rsidR="00642B7B" w:rsidRPr="00F43040">
        <w:rPr>
          <w:rFonts w:asciiTheme="minorHAnsi" w:hAnsiTheme="minorHAnsi" w:cstheme="minorHAnsi"/>
          <w:color w:val="212121"/>
          <w:sz w:val="19"/>
          <w:szCs w:val="19"/>
          <w:lang w:val="fr-CA"/>
        </w:rPr>
        <w:t xml:space="preserve"> l’amélioration de la satisfaction de la clientèle ainsi que de nombreuses autres activités de recherche. </w:t>
      </w:r>
      <w:bookmarkEnd w:id="0"/>
      <w:r w:rsidR="006C0EDA" w:rsidRPr="006C0EDA">
        <w:rPr>
          <w:rFonts w:asciiTheme="minorHAnsi" w:hAnsiTheme="minorHAnsi" w:cstheme="minorHAnsi"/>
          <w:color w:val="212121"/>
          <w:sz w:val="19"/>
          <w:szCs w:val="19"/>
          <w:lang w:val="fr-CA"/>
        </w:rPr>
        <w:t>Nous agissons à titre de consultants auprès de tous les niveaux de gouvernement au pays ainsi qu’auprès d’entreprises multinationales en réalisant des mandats sur plusieurs continents.</w:t>
      </w:r>
    </w:p>
    <w:p w14:paraId="79FEEC05" w14:textId="77A679AB" w:rsidR="00BD2C33" w:rsidRPr="00F43040" w:rsidRDefault="00BD2C33" w:rsidP="004706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317"/>
        <w:jc w:val="both"/>
        <w:rPr>
          <w:rFonts w:asciiTheme="minorHAnsi" w:hAnsiTheme="minorHAnsi" w:cstheme="minorHAnsi"/>
          <w:color w:val="212121"/>
          <w:sz w:val="19"/>
          <w:szCs w:val="19"/>
          <w:lang w:val="fr-CA"/>
        </w:rPr>
      </w:pPr>
      <w:r>
        <w:rPr>
          <w:rFonts w:asciiTheme="minorHAnsi" w:hAnsiTheme="minorHAnsi" w:cstheme="minorHAnsi"/>
          <w:color w:val="212121"/>
          <w:sz w:val="19"/>
          <w:szCs w:val="19"/>
          <w:lang w:val="fr-CA"/>
        </w:rPr>
        <w:t xml:space="preserve">Nos analystes et consultants de notre bureau de Montréal se concentrent sur la recherche sociale pour les clients du secteur public, du milieu universitaire et </w:t>
      </w:r>
      <w:r w:rsidR="004C2F1E">
        <w:rPr>
          <w:rFonts w:asciiTheme="minorHAnsi" w:hAnsiTheme="minorHAnsi" w:cstheme="minorHAnsi"/>
          <w:color w:val="212121"/>
          <w:sz w:val="19"/>
          <w:szCs w:val="19"/>
          <w:lang w:val="fr-CA"/>
        </w:rPr>
        <w:t xml:space="preserve">pour </w:t>
      </w:r>
      <w:r w:rsidR="00870842">
        <w:rPr>
          <w:rFonts w:asciiTheme="minorHAnsi" w:hAnsiTheme="minorHAnsi" w:cstheme="minorHAnsi"/>
          <w:color w:val="212121"/>
          <w:sz w:val="19"/>
          <w:szCs w:val="19"/>
          <w:lang w:val="fr-CA"/>
        </w:rPr>
        <w:t>les organismes</w:t>
      </w:r>
      <w:r>
        <w:rPr>
          <w:rFonts w:asciiTheme="minorHAnsi" w:hAnsiTheme="minorHAnsi" w:cstheme="minorHAnsi"/>
          <w:color w:val="212121"/>
          <w:sz w:val="19"/>
          <w:szCs w:val="19"/>
          <w:lang w:val="fr-CA"/>
        </w:rPr>
        <w:t xml:space="preserve"> sans but lucratif. Ils </w:t>
      </w:r>
      <w:r w:rsidR="00870842">
        <w:rPr>
          <w:rFonts w:asciiTheme="minorHAnsi" w:hAnsiTheme="minorHAnsi" w:cstheme="minorHAnsi"/>
          <w:color w:val="212121"/>
          <w:sz w:val="19"/>
          <w:szCs w:val="19"/>
          <w:lang w:val="fr-CA"/>
        </w:rPr>
        <w:t>ont recours</w:t>
      </w:r>
      <w:r>
        <w:rPr>
          <w:rFonts w:asciiTheme="minorHAnsi" w:hAnsiTheme="minorHAnsi" w:cstheme="minorHAnsi"/>
          <w:color w:val="212121"/>
          <w:sz w:val="19"/>
          <w:szCs w:val="19"/>
          <w:lang w:val="fr-CA"/>
        </w:rPr>
        <w:t xml:space="preserve"> à la fois </w:t>
      </w:r>
      <w:r w:rsidR="00870842">
        <w:rPr>
          <w:rFonts w:asciiTheme="minorHAnsi" w:hAnsiTheme="minorHAnsi" w:cstheme="minorHAnsi"/>
          <w:color w:val="212121"/>
          <w:sz w:val="19"/>
          <w:szCs w:val="19"/>
          <w:lang w:val="fr-CA"/>
        </w:rPr>
        <w:t xml:space="preserve">à </w:t>
      </w:r>
      <w:r>
        <w:rPr>
          <w:rFonts w:asciiTheme="minorHAnsi" w:hAnsiTheme="minorHAnsi" w:cstheme="minorHAnsi"/>
          <w:color w:val="212121"/>
          <w:sz w:val="19"/>
          <w:szCs w:val="19"/>
          <w:lang w:val="fr-CA"/>
        </w:rPr>
        <w:t xml:space="preserve">des méthodes quantitatives et qualitatives. </w:t>
      </w:r>
    </w:p>
    <w:p w14:paraId="57643784" w14:textId="77777777" w:rsidR="00FD2E10" w:rsidRPr="00F43040" w:rsidRDefault="00CD575F" w:rsidP="004706A0">
      <w:pPr>
        <w:spacing w:before="120"/>
        <w:ind w:right="317"/>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Nous sommes à la recherche de candidat(e)s avec les qualifications et aptitudes suivantes</w:t>
      </w:r>
      <w:r w:rsidR="00FD2E10" w:rsidRPr="00F43040">
        <w:rPr>
          <w:rFonts w:asciiTheme="minorHAnsi" w:hAnsiTheme="minorHAnsi" w:cstheme="minorHAnsi"/>
          <w:sz w:val="19"/>
          <w:szCs w:val="19"/>
          <w:lang w:val="fr-CA"/>
        </w:rPr>
        <w:t>:</w:t>
      </w:r>
    </w:p>
    <w:p w14:paraId="3AB2A4CF" w14:textId="4EA61598" w:rsidR="00FD2E10" w:rsidRPr="00F43040" w:rsidRDefault="0020692A" w:rsidP="004706A0">
      <w:pPr>
        <w:pStyle w:val="Paragraphedeliste"/>
        <w:numPr>
          <w:ilvl w:val="0"/>
          <w:numId w:val="8"/>
        </w:numPr>
        <w:autoSpaceDE w:val="0"/>
        <w:autoSpaceDN w:val="0"/>
        <w:adjustRightInd w:val="0"/>
        <w:ind w:right="310"/>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Un baccalauréat</w:t>
      </w:r>
      <w:r w:rsidR="00FD4747" w:rsidRPr="00F43040">
        <w:rPr>
          <w:rFonts w:asciiTheme="minorHAnsi" w:hAnsiTheme="minorHAnsi" w:cstheme="minorHAnsi"/>
          <w:sz w:val="19"/>
          <w:szCs w:val="19"/>
          <w:lang w:val="fr-CA"/>
        </w:rPr>
        <w:t xml:space="preserve"> (pr</w:t>
      </w:r>
      <w:r w:rsidR="00CD575F" w:rsidRPr="00F43040">
        <w:rPr>
          <w:rFonts w:asciiTheme="minorHAnsi" w:hAnsiTheme="minorHAnsi" w:cstheme="minorHAnsi"/>
          <w:sz w:val="19"/>
          <w:szCs w:val="19"/>
          <w:lang w:val="fr-CA"/>
        </w:rPr>
        <w:t>é</w:t>
      </w:r>
      <w:r w:rsidR="00FD4747" w:rsidRPr="00F43040">
        <w:rPr>
          <w:rFonts w:asciiTheme="minorHAnsi" w:hAnsiTheme="minorHAnsi" w:cstheme="minorHAnsi"/>
          <w:sz w:val="19"/>
          <w:szCs w:val="19"/>
          <w:lang w:val="fr-CA"/>
        </w:rPr>
        <w:t>f</w:t>
      </w:r>
      <w:r w:rsidR="00CD575F" w:rsidRPr="00F43040">
        <w:rPr>
          <w:rFonts w:asciiTheme="minorHAnsi" w:hAnsiTheme="minorHAnsi" w:cstheme="minorHAnsi"/>
          <w:sz w:val="19"/>
          <w:szCs w:val="19"/>
          <w:lang w:val="fr-CA"/>
        </w:rPr>
        <w:t>é</w:t>
      </w:r>
      <w:r w:rsidR="00FD4747" w:rsidRPr="00F43040">
        <w:rPr>
          <w:rFonts w:asciiTheme="minorHAnsi" w:hAnsiTheme="minorHAnsi" w:cstheme="minorHAnsi"/>
          <w:sz w:val="19"/>
          <w:szCs w:val="19"/>
          <w:lang w:val="fr-CA"/>
        </w:rPr>
        <w:t>rabl</w:t>
      </w:r>
      <w:r w:rsidR="00CD575F" w:rsidRPr="00F43040">
        <w:rPr>
          <w:rFonts w:asciiTheme="minorHAnsi" w:hAnsiTheme="minorHAnsi" w:cstheme="minorHAnsi"/>
          <w:sz w:val="19"/>
          <w:szCs w:val="19"/>
          <w:lang w:val="fr-CA"/>
        </w:rPr>
        <w:t xml:space="preserve">ement en </w:t>
      </w:r>
      <w:r w:rsidR="00BD2C33" w:rsidRPr="00F43040">
        <w:rPr>
          <w:rFonts w:asciiTheme="minorHAnsi" w:hAnsiTheme="minorHAnsi" w:cstheme="minorHAnsi"/>
          <w:sz w:val="19"/>
          <w:szCs w:val="19"/>
          <w:lang w:val="fr-CA"/>
        </w:rPr>
        <w:t>sociologie, psychologie, science politique</w:t>
      </w:r>
      <w:r w:rsidR="00BD2C33">
        <w:rPr>
          <w:rFonts w:asciiTheme="minorHAnsi" w:hAnsiTheme="minorHAnsi" w:cstheme="minorHAnsi"/>
          <w:sz w:val="19"/>
          <w:szCs w:val="19"/>
          <w:lang w:val="fr-CA"/>
        </w:rPr>
        <w:t xml:space="preserve">, </w:t>
      </w:r>
      <w:r w:rsidRPr="00F43040">
        <w:rPr>
          <w:rFonts w:asciiTheme="minorHAnsi" w:hAnsiTheme="minorHAnsi" w:cstheme="minorHAnsi"/>
          <w:sz w:val="19"/>
          <w:szCs w:val="19"/>
          <w:lang w:val="fr-CA"/>
        </w:rPr>
        <w:t xml:space="preserve">économie, statistique, mathématiques, </w:t>
      </w:r>
      <w:r w:rsidR="00BD2C33" w:rsidRPr="00F43040">
        <w:rPr>
          <w:rFonts w:asciiTheme="minorHAnsi" w:hAnsiTheme="minorHAnsi" w:cstheme="minorHAnsi"/>
          <w:sz w:val="19"/>
          <w:szCs w:val="19"/>
          <w:lang w:val="fr-CA"/>
        </w:rPr>
        <w:t xml:space="preserve">science de la gestion, </w:t>
      </w:r>
      <w:r w:rsidRPr="00F43040">
        <w:rPr>
          <w:rFonts w:asciiTheme="minorHAnsi" w:hAnsiTheme="minorHAnsi" w:cstheme="minorHAnsi"/>
          <w:sz w:val="19"/>
          <w:szCs w:val="19"/>
          <w:lang w:val="fr-CA"/>
        </w:rPr>
        <w:t>marketing</w:t>
      </w:r>
      <w:r w:rsidR="00FD2E10" w:rsidRPr="00F43040">
        <w:rPr>
          <w:rFonts w:asciiTheme="minorHAnsi" w:hAnsiTheme="minorHAnsi" w:cstheme="minorHAnsi"/>
          <w:sz w:val="19"/>
          <w:szCs w:val="19"/>
          <w:lang w:val="fr-CA"/>
        </w:rPr>
        <w:t>)</w:t>
      </w:r>
      <w:r w:rsidR="005561AB">
        <w:rPr>
          <w:rFonts w:asciiTheme="minorHAnsi" w:hAnsiTheme="minorHAnsi" w:cstheme="minorHAnsi"/>
          <w:sz w:val="19"/>
          <w:szCs w:val="19"/>
          <w:lang w:val="fr-CA"/>
        </w:rPr>
        <w:t>;</w:t>
      </w:r>
    </w:p>
    <w:p w14:paraId="72697B94" w14:textId="48F0B514" w:rsidR="00FD2E10" w:rsidRPr="00F43040" w:rsidRDefault="008E442B" w:rsidP="004706A0">
      <w:pPr>
        <w:pStyle w:val="Paragraphedeliste"/>
        <w:numPr>
          <w:ilvl w:val="0"/>
          <w:numId w:val="8"/>
        </w:numPr>
        <w:autoSpaceDE w:val="0"/>
        <w:autoSpaceDN w:val="0"/>
        <w:adjustRightInd w:val="0"/>
        <w:ind w:right="310"/>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De l’expérience pertinente en analyse de données - projet scolaire, activités parascolaires</w:t>
      </w:r>
      <w:r w:rsidR="00FD2E10" w:rsidRPr="00F43040">
        <w:rPr>
          <w:rFonts w:asciiTheme="minorHAnsi" w:hAnsiTheme="minorHAnsi" w:cstheme="minorHAnsi"/>
          <w:sz w:val="19"/>
          <w:szCs w:val="19"/>
          <w:lang w:val="fr-CA"/>
        </w:rPr>
        <w:t xml:space="preserve">, </w:t>
      </w:r>
      <w:r w:rsidRPr="00F43040">
        <w:rPr>
          <w:rFonts w:asciiTheme="minorHAnsi" w:hAnsiTheme="minorHAnsi" w:cstheme="minorHAnsi"/>
          <w:sz w:val="19"/>
          <w:szCs w:val="19"/>
          <w:lang w:val="fr-CA"/>
        </w:rPr>
        <w:t>ou d’un emploi actuel ou passé</w:t>
      </w:r>
      <w:r w:rsidR="005561AB">
        <w:rPr>
          <w:rFonts w:asciiTheme="minorHAnsi" w:hAnsiTheme="minorHAnsi" w:cstheme="minorHAnsi"/>
          <w:sz w:val="19"/>
          <w:szCs w:val="19"/>
          <w:lang w:val="fr-CA"/>
        </w:rPr>
        <w:t>;</w:t>
      </w:r>
    </w:p>
    <w:p w14:paraId="53B6C990" w14:textId="51261E48" w:rsidR="00FD2E10" w:rsidRDefault="008E442B" w:rsidP="004706A0">
      <w:pPr>
        <w:pStyle w:val="Paragraphedeliste"/>
        <w:numPr>
          <w:ilvl w:val="0"/>
          <w:numId w:val="8"/>
        </w:numPr>
        <w:autoSpaceDE w:val="0"/>
        <w:autoSpaceDN w:val="0"/>
        <w:adjustRightInd w:val="0"/>
        <w:ind w:right="310"/>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Une e</w:t>
      </w:r>
      <w:r w:rsidR="00FD2E10" w:rsidRPr="00F43040">
        <w:rPr>
          <w:rFonts w:asciiTheme="minorHAnsi" w:hAnsiTheme="minorHAnsi" w:cstheme="minorHAnsi"/>
          <w:sz w:val="19"/>
          <w:szCs w:val="19"/>
          <w:lang w:val="fr-CA"/>
        </w:rPr>
        <w:t>xcel</w:t>
      </w:r>
      <w:r w:rsidR="000D3E44" w:rsidRPr="00F43040">
        <w:rPr>
          <w:rFonts w:asciiTheme="minorHAnsi" w:hAnsiTheme="minorHAnsi" w:cstheme="minorHAnsi"/>
          <w:sz w:val="19"/>
          <w:szCs w:val="19"/>
          <w:lang w:val="fr-CA"/>
        </w:rPr>
        <w:t>lent</w:t>
      </w:r>
      <w:r w:rsidRPr="00F43040">
        <w:rPr>
          <w:rFonts w:asciiTheme="minorHAnsi" w:hAnsiTheme="minorHAnsi" w:cstheme="minorHAnsi"/>
          <w:sz w:val="19"/>
          <w:szCs w:val="19"/>
          <w:lang w:val="fr-CA"/>
        </w:rPr>
        <w:t>e habil</w:t>
      </w:r>
      <w:r w:rsidR="00347D9E" w:rsidRPr="00F43040">
        <w:rPr>
          <w:rFonts w:asciiTheme="minorHAnsi" w:hAnsiTheme="minorHAnsi" w:cstheme="minorHAnsi"/>
          <w:sz w:val="19"/>
          <w:szCs w:val="19"/>
          <w:lang w:val="fr-CA"/>
        </w:rPr>
        <w:t>e</w:t>
      </w:r>
      <w:r w:rsidRPr="00F43040">
        <w:rPr>
          <w:rFonts w:asciiTheme="minorHAnsi" w:hAnsiTheme="minorHAnsi" w:cstheme="minorHAnsi"/>
          <w:sz w:val="19"/>
          <w:szCs w:val="19"/>
          <w:lang w:val="fr-CA"/>
        </w:rPr>
        <w:t xml:space="preserve">té de </w:t>
      </w:r>
      <w:r w:rsidR="000D3E44" w:rsidRPr="00F43040">
        <w:rPr>
          <w:rFonts w:asciiTheme="minorHAnsi" w:hAnsiTheme="minorHAnsi" w:cstheme="minorHAnsi"/>
          <w:sz w:val="19"/>
          <w:szCs w:val="19"/>
          <w:lang w:val="fr-CA"/>
        </w:rPr>
        <w:t xml:space="preserve">communication </w:t>
      </w:r>
      <w:r w:rsidRPr="00F43040">
        <w:rPr>
          <w:rFonts w:asciiTheme="minorHAnsi" w:hAnsiTheme="minorHAnsi" w:cstheme="minorHAnsi"/>
          <w:sz w:val="19"/>
          <w:szCs w:val="19"/>
          <w:lang w:val="fr-CA"/>
        </w:rPr>
        <w:t>et une attention aux détails</w:t>
      </w:r>
      <w:r w:rsidR="005561AB">
        <w:rPr>
          <w:rFonts w:asciiTheme="minorHAnsi" w:hAnsiTheme="minorHAnsi" w:cstheme="minorHAnsi"/>
          <w:sz w:val="19"/>
          <w:szCs w:val="19"/>
          <w:lang w:val="fr-CA"/>
        </w:rPr>
        <w:t>;</w:t>
      </w:r>
    </w:p>
    <w:p w14:paraId="386C1994" w14:textId="30570119" w:rsidR="009C45CC" w:rsidRDefault="00870842" w:rsidP="004706A0">
      <w:pPr>
        <w:pStyle w:val="Paragraphedeliste"/>
        <w:numPr>
          <w:ilvl w:val="0"/>
          <w:numId w:val="8"/>
        </w:numPr>
        <w:autoSpaceDE w:val="0"/>
        <w:autoSpaceDN w:val="0"/>
        <w:adjustRightInd w:val="0"/>
        <w:ind w:right="310"/>
        <w:jc w:val="both"/>
        <w:rPr>
          <w:rFonts w:asciiTheme="minorHAnsi" w:hAnsiTheme="minorHAnsi" w:cstheme="minorHAnsi"/>
          <w:sz w:val="19"/>
          <w:szCs w:val="19"/>
          <w:lang w:val="fr-CA"/>
        </w:rPr>
      </w:pPr>
      <w:r>
        <w:rPr>
          <w:rFonts w:asciiTheme="minorHAnsi" w:hAnsiTheme="minorHAnsi" w:cstheme="minorHAnsi"/>
          <w:sz w:val="19"/>
          <w:szCs w:val="19"/>
          <w:lang w:val="fr-CA"/>
        </w:rPr>
        <w:t xml:space="preserve">De </w:t>
      </w:r>
      <w:r w:rsidR="00EA7E32">
        <w:rPr>
          <w:rFonts w:asciiTheme="minorHAnsi" w:hAnsiTheme="minorHAnsi" w:cstheme="minorHAnsi"/>
          <w:sz w:val="19"/>
          <w:szCs w:val="19"/>
          <w:lang w:val="fr-CA"/>
        </w:rPr>
        <w:t>l’i</w:t>
      </w:r>
      <w:r w:rsidR="00BD2C33" w:rsidRPr="00BD2C33">
        <w:rPr>
          <w:rFonts w:asciiTheme="minorHAnsi" w:hAnsiTheme="minorHAnsi" w:cstheme="minorHAnsi"/>
          <w:sz w:val="19"/>
          <w:szCs w:val="19"/>
          <w:lang w:val="fr-CA"/>
        </w:rPr>
        <w:t>ntérêt pour apprendre à utiliser un logiciel pour effectuer la collecte de données primaires</w:t>
      </w:r>
      <w:r w:rsidR="005561AB">
        <w:rPr>
          <w:rFonts w:asciiTheme="minorHAnsi" w:hAnsiTheme="minorHAnsi" w:cstheme="minorHAnsi"/>
          <w:sz w:val="19"/>
          <w:szCs w:val="19"/>
          <w:lang w:val="fr-CA"/>
        </w:rPr>
        <w:t>;</w:t>
      </w:r>
      <w:r w:rsidR="00BD2C33" w:rsidRPr="00BD2C33">
        <w:rPr>
          <w:rFonts w:asciiTheme="minorHAnsi" w:hAnsiTheme="minorHAnsi" w:cstheme="minorHAnsi"/>
          <w:sz w:val="19"/>
          <w:szCs w:val="19"/>
          <w:lang w:val="fr-CA"/>
        </w:rPr>
        <w:t xml:space="preserve"> </w:t>
      </w:r>
    </w:p>
    <w:p w14:paraId="4C6C6751" w14:textId="45A4C5E7" w:rsidR="00BD2C33" w:rsidRPr="00F43040" w:rsidRDefault="009C45CC" w:rsidP="004706A0">
      <w:pPr>
        <w:pStyle w:val="Paragraphedeliste"/>
        <w:numPr>
          <w:ilvl w:val="0"/>
          <w:numId w:val="8"/>
        </w:numPr>
        <w:autoSpaceDE w:val="0"/>
        <w:autoSpaceDN w:val="0"/>
        <w:adjustRightInd w:val="0"/>
        <w:ind w:right="310"/>
        <w:jc w:val="both"/>
        <w:rPr>
          <w:rFonts w:asciiTheme="minorHAnsi" w:hAnsiTheme="minorHAnsi" w:cstheme="minorHAnsi"/>
          <w:sz w:val="19"/>
          <w:szCs w:val="19"/>
          <w:lang w:val="fr-CA"/>
        </w:rPr>
      </w:pPr>
      <w:r>
        <w:rPr>
          <w:rFonts w:asciiTheme="minorHAnsi" w:hAnsiTheme="minorHAnsi" w:cstheme="minorHAnsi"/>
          <w:sz w:val="19"/>
          <w:szCs w:val="19"/>
          <w:lang w:val="fr-CA"/>
        </w:rPr>
        <w:t>Avoir une</w:t>
      </w:r>
      <w:r w:rsidR="00BD2C33" w:rsidRPr="00BD2C33">
        <w:rPr>
          <w:rFonts w:asciiTheme="minorHAnsi" w:hAnsiTheme="minorHAnsi" w:cstheme="minorHAnsi"/>
          <w:sz w:val="19"/>
          <w:szCs w:val="19"/>
          <w:lang w:val="fr-CA"/>
        </w:rPr>
        <w:t xml:space="preserve"> aisance à utiliser les logiciels en général (Excel, Word, Powerpoint)</w:t>
      </w:r>
      <w:r w:rsidR="005561AB">
        <w:rPr>
          <w:rFonts w:asciiTheme="minorHAnsi" w:hAnsiTheme="minorHAnsi" w:cstheme="minorHAnsi"/>
          <w:sz w:val="19"/>
          <w:szCs w:val="19"/>
          <w:lang w:val="fr-CA"/>
        </w:rPr>
        <w:t>;</w:t>
      </w:r>
    </w:p>
    <w:p w14:paraId="265F6943" w14:textId="57F2B45A" w:rsidR="006148C7" w:rsidRPr="00F43040" w:rsidRDefault="008E442B" w:rsidP="004706A0">
      <w:pPr>
        <w:pStyle w:val="Paragraphedeliste"/>
        <w:numPr>
          <w:ilvl w:val="0"/>
          <w:numId w:val="8"/>
        </w:numPr>
        <w:autoSpaceDE w:val="0"/>
        <w:autoSpaceDN w:val="0"/>
        <w:adjustRightInd w:val="0"/>
        <w:ind w:right="310"/>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 xml:space="preserve">La connaissance de logiciels d’analyses statistiques </w:t>
      </w:r>
      <w:r w:rsidR="006148C7" w:rsidRPr="00F43040">
        <w:rPr>
          <w:rFonts w:asciiTheme="minorHAnsi" w:hAnsiTheme="minorHAnsi" w:cstheme="minorHAnsi"/>
          <w:sz w:val="19"/>
          <w:szCs w:val="19"/>
          <w:lang w:val="fr-CA"/>
        </w:rPr>
        <w:t>(</w:t>
      </w:r>
      <w:r w:rsidRPr="00F43040">
        <w:rPr>
          <w:rFonts w:asciiTheme="minorHAnsi" w:hAnsiTheme="minorHAnsi" w:cstheme="minorHAnsi"/>
          <w:sz w:val="19"/>
          <w:szCs w:val="19"/>
          <w:lang w:val="fr-CA"/>
        </w:rPr>
        <w:t>par exemple</w:t>
      </w:r>
      <w:r w:rsidR="006148C7" w:rsidRPr="00F43040">
        <w:rPr>
          <w:rFonts w:asciiTheme="minorHAnsi" w:hAnsiTheme="minorHAnsi" w:cstheme="minorHAnsi"/>
          <w:sz w:val="19"/>
          <w:szCs w:val="19"/>
          <w:lang w:val="fr-CA"/>
        </w:rPr>
        <w:t xml:space="preserve">, </w:t>
      </w:r>
      <w:r w:rsidR="00B7221D">
        <w:rPr>
          <w:rFonts w:asciiTheme="minorHAnsi" w:hAnsiTheme="minorHAnsi" w:cstheme="minorHAnsi"/>
          <w:sz w:val="19"/>
          <w:szCs w:val="19"/>
          <w:lang w:val="fr-CA"/>
        </w:rPr>
        <w:t xml:space="preserve">R, </w:t>
      </w:r>
      <w:r w:rsidR="006148C7" w:rsidRPr="00F43040">
        <w:rPr>
          <w:rFonts w:asciiTheme="minorHAnsi" w:hAnsiTheme="minorHAnsi" w:cstheme="minorHAnsi"/>
          <w:sz w:val="19"/>
          <w:szCs w:val="19"/>
          <w:lang w:val="fr-CA"/>
        </w:rPr>
        <w:t>SPSS, SAS)</w:t>
      </w:r>
      <w:r w:rsidR="000D3BDB" w:rsidRPr="00F43040">
        <w:rPr>
          <w:rFonts w:asciiTheme="minorHAnsi" w:hAnsiTheme="minorHAnsi" w:cstheme="minorHAnsi"/>
          <w:sz w:val="19"/>
          <w:szCs w:val="19"/>
          <w:lang w:val="fr-CA"/>
        </w:rPr>
        <w:t xml:space="preserve">, </w:t>
      </w:r>
      <w:r w:rsidR="00FE49A5">
        <w:rPr>
          <w:rFonts w:asciiTheme="minorHAnsi" w:hAnsiTheme="minorHAnsi" w:cstheme="minorHAnsi"/>
          <w:sz w:val="19"/>
          <w:szCs w:val="19"/>
          <w:lang w:val="fr-CA"/>
        </w:rPr>
        <w:t>de</w:t>
      </w:r>
      <w:r w:rsidR="000D3BDB" w:rsidRPr="00F43040">
        <w:rPr>
          <w:rFonts w:asciiTheme="minorHAnsi" w:hAnsiTheme="minorHAnsi" w:cstheme="minorHAnsi"/>
          <w:sz w:val="19"/>
          <w:szCs w:val="19"/>
          <w:lang w:val="fr-CA"/>
        </w:rPr>
        <w:t xml:space="preserve"> visualisation de données (par exemple, Tableau, Visual BI) </w:t>
      </w:r>
      <w:r w:rsidRPr="00F43040">
        <w:rPr>
          <w:rFonts w:asciiTheme="minorHAnsi" w:hAnsiTheme="minorHAnsi" w:cstheme="minorHAnsi"/>
          <w:sz w:val="19"/>
          <w:szCs w:val="19"/>
          <w:lang w:val="fr-CA"/>
        </w:rPr>
        <w:t xml:space="preserve">et la connaissance des méthodologies de recherche </w:t>
      </w:r>
      <w:r w:rsidRPr="00F43040">
        <w:rPr>
          <w:rFonts w:asciiTheme="minorHAnsi" w:hAnsiTheme="minorHAnsi" w:cstheme="minorHAnsi"/>
          <w:b/>
          <w:bCs/>
          <w:sz w:val="19"/>
          <w:szCs w:val="19"/>
          <w:lang w:val="fr-CA"/>
        </w:rPr>
        <w:t>constituent un atout</w:t>
      </w:r>
      <w:r w:rsidR="005561AB">
        <w:rPr>
          <w:rFonts w:asciiTheme="minorHAnsi" w:hAnsiTheme="minorHAnsi" w:cstheme="minorHAnsi"/>
          <w:b/>
          <w:bCs/>
          <w:sz w:val="19"/>
          <w:szCs w:val="19"/>
          <w:lang w:val="fr-CA"/>
        </w:rPr>
        <w:t>;</w:t>
      </w:r>
    </w:p>
    <w:p w14:paraId="1879EB24" w14:textId="3458BA98" w:rsidR="006C0EDA" w:rsidRPr="009B3C3B" w:rsidRDefault="006C0EDA" w:rsidP="006C0EDA">
      <w:pPr>
        <w:pStyle w:val="Paragraphedeliste"/>
        <w:numPr>
          <w:ilvl w:val="0"/>
          <w:numId w:val="8"/>
        </w:numPr>
        <w:rPr>
          <w:rFonts w:asciiTheme="minorHAnsi" w:eastAsia="MS Mincho" w:hAnsiTheme="minorHAnsi" w:cstheme="minorHAnsi"/>
          <w:noProof/>
          <w:sz w:val="19"/>
          <w:szCs w:val="19"/>
          <w:lang w:val="fr-CA"/>
        </w:rPr>
      </w:pPr>
      <w:r w:rsidRPr="009B3C3B">
        <w:rPr>
          <w:rFonts w:asciiTheme="minorHAnsi" w:eastAsia="MS Mincho" w:hAnsiTheme="minorHAnsi" w:cstheme="minorHAnsi"/>
          <w:noProof/>
          <w:sz w:val="19"/>
          <w:szCs w:val="19"/>
          <w:lang w:val="fr-CA"/>
        </w:rPr>
        <w:t>Le bilinguisme est nécessaire</w:t>
      </w:r>
      <w:r>
        <w:rPr>
          <w:rFonts w:asciiTheme="minorHAnsi" w:eastAsia="MS Mincho" w:hAnsiTheme="minorHAnsi" w:cstheme="minorHAnsi"/>
          <w:noProof/>
          <w:sz w:val="19"/>
          <w:szCs w:val="19"/>
          <w:lang w:val="fr-CA"/>
        </w:rPr>
        <w:t xml:space="preserve"> pour le rôle d’analyste compte tenu que l</w:t>
      </w:r>
      <w:r w:rsidR="003C163E">
        <w:rPr>
          <w:rFonts w:asciiTheme="minorHAnsi" w:eastAsia="MS Mincho" w:hAnsiTheme="minorHAnsi" w:cstheme="minorHAnsi"/>
          <w:noProof/>
          <w:sz w:val="19"/>
          <w:szCs w:val="19"/>
          <w:lang w:val="fr-CA"/>
        </w:rPr>
        <w:t>a</w:t>
      </w:r>
      <w:r>
        <w:rPr>
          <w:rFonts w:asciiTheme="minorHAnsi" w:eastAsia="MS Mincho" w:hAnsiTheme="minorHAnsi" w:cstheme="minorHAnsi"/>
          <w:noProof/>
          <w:sz w:val="19"/>
          <w:szCs w:val="19"/>
          <w:lang w:val="fr-CA"/>
        </w:rPr>
        <w:t xml:space="preserve"> majorité de </w:t>
      </w:r>
      <w:r w:rsidR="00CC4B72">
        <w:rPr>
          <w:rFonts w:asciiTheme="minorHAnsi" w:eastAsia="MS Mincho" w:hAnsiTheme="minorHAnsi" w:cstheme="minorHAnsi"/>
          <w:noProof/>
          <w:sz w:val="19"/>
          <w:szCs w:val="19"/>
          <w:lang w:val="fr-CA"/>
        </w:rPr>
        <w:t>nos clients sont unilingues anglophones puisque la plupart de nos contrats ne sont pas avec des clients au Québec</w:t>
      </w:r>
      <w:r w:rsidRPr="009B3C3B">
        <w:rPr>
          <w:rFonts w:asciiTheme="minorHAnsi" w:eastAsia="MS Mincho" w:hAnsiTheme="minorHAnsi" w:cstheme="minorHAnsi"/>
          <w:noProof/>
          <w:sz w:val="19"/>
          <w:szCs w:val="19"/>
          <w:lang w:val="fr-CA"/>
        </w:rPr>
        <w:t>.</w:t>
      </w:r>
    </w:p>
    <w:p w14:paraId="31CC9899" w14:textId="77777777" w:rsidR="005A77BE" w:rsidRPr="00F43040" w:rsidRDefault="005A77BE" w:rsidP="004706A0">
      <w:pPr>
        <w:spacing w:before="120"/>
        <w:ind w:right="317"/>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 xml:space="preserve">Lors de la réalisation de nos projets, l’analyste travaillera </w:t>
      </w:r>
      <w:r w:rsidR="0086305C" w:rsidRPr="00F43040">
        <w:rPr>
          <w:rFonts w:asciiTheme="minorHAnsi" w:hAnsiTheme="minorHAnsi" w:cstheme="minorHAnsi"/>
          <w:sz w:val="19"/>
          <w:szCs w:val="19"/>
          <w:lang w:val="fr-CA"/>
        </w:rPr>
        <w:t>en collaboration avec les autres membres de l’équipe et sera impliqué dans les activités suivantes :</w:t>
      </w:r>
    </w:p>
    <w:p w14:paraId="1106F5D5" w14:textId="66319CB2" w:rsidR="006148C7" w:rsidRPr="00F43040" w:rsidRDefault="0086305C" w:rsidP="004706A0">
      <w:pPr>
        <w:numPr>
          <w:ilvl w:val="0"/>
          <w:numId w:val="9"/>
        </w:numPr>
        <w:autoSpaceDE w:val="0"/>
        <w:autoSpaceDN w:val="0"/>
        <w:adjustRightInd w:val="0"/>
        <w:ind w:right="310"/>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La participation au développement de sondage</w:t>
      </w:r>
      <w:r w:rsidR="005561AB">
        <w:rPr>
          <w:rFonts w:asciiTheme="minorHAnsi" w:hAnsiTheme="minorHAnsi" w:cstheme="minorHAnsi"/>
          <w:sz w:val="19"/>
          <w:szCs w:val="19"/>
          <w:lang w:val="fr-CA"/>
        </w:rPr>
        <w:t>;</w:t>
      </w:r>
    </w:p>
    <w:p w14:paraId="5311B476" w14:textId="1BC39F65" w:rsidR="0086305C" w:rsidRPr="00F43040" w:rsidRDefault="0086305C" w:rsidP="004706A0">
      <w:pPr>
        <w:pStyle w:val="Paragraphedeliste"/>
        <w:numPr>
          <w:ilvl w:val="0"/>
          <w:numId w:val="9"/>
        </w:numPr>
        <w:autoSpaceDE w:val="0"/>
        <w:autoSpaceDN w:val="0"/>
        <w:adjustRightInd w:val="0"/>
        <w:ind w:right="310"/>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La programmation et la préparation de sondages en ligne ou téléphonique</w:t>
      </w:r>
      <w:r w:rsidR="00E44A44">
        <w:rPr>
          <w:rFonts w:asciiTheme="minorHAnsi" w:hAnsiTheme="minorHAnsi" w:cstheme="minorHAnsi"/>
          <w:sz w:val="19"/>
          <w:szCs w:val="19"/>
          <w:lang w:val="fr-CA"/>
        </w:rPr>
        <w:t>s</w:t>
      </w:r>
      <w:r w:rsidR="005561AB">
        <w:rPr>
          <w:rFonts w:asciiTheme="minorHAnsi" w:hAnsiTheme="minorHAnsi" w:cstheme="minorHAnsi"/>
          <w:sz w:val="19"/>
          <w:szCs w:val="19"/>
          <w:lang w:val="fr-CA"/>
        </w:rPr>
        <w:t>;</w:t>
      </w:r>
      <w:r w:rsidRPr="00F43040">
        <w:rPr>
          <w:rFonts w:asciiTheme="minorHAnsi" w:hAnsiTheme="minorHAnsi" w:cstheme="minorHAnsi"/>
          <w:sz w:val="19"/>
          <w:szCs w:val="19"/>
          <w:lang w:val="fr-CA"/>
        </w:rPr>
        <w:t xml:space="preserve"> </w:t>
      </w:r>
    </w:p>
    <w:p w14:paraId="6944E2AA" w14:textId="70E60D2B" w:rsidR="0086305C" w:rsidRPr="00F43040" w:rsidRDefault="0086305C" w:rsidP="004706A0">
      <w:pPr>
        <w:pStyle w:val="Paragraphedeliste"/>
        <w:numPr>
          <w:ilvl w:val="0"/>
          <w:numId w:val="9"/>
        </w:numPr>
        <w:ind w:right="310"/>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La participation à la collecte de données et à l’administration de sondages sous la direction du chargé de projet</w:t>
      </w:r>
      <w:r w:rsidR="005561AB">
        <w:rPr>
          <w:rFonts w:asciiTheme="minorHAnsi" w:hAnsiTheme="minorHAnsi" w:cstheme="minorHAnsi"/>
          <w:sz w:val="19"/>
          <w:szCs w:val="19"/>
          <w:lang w:val="fr-CA"/>
        </w:rPr>
        <w:t>;</w:t>
      </w:r>
      <w:r w:rsidRPr="00F43040">
        <w:rPr>
          <w:rFonts w:asciiTheme="minorHAnsi" w:hAnsiTheme="minorHAnsi" w:cstheme="minorHAnsi"/>
          <w:sz w:val="19"/>
          <w:szCs w:val="19"/>
          <w:lang w:val="fr-CA"/>
        </w:rPr>
        <w:t xml:space="preserve"> </w:t>
      </w:r>
    </w:p>
    <w:p w14:paraId="12B87EC2" w14:textId="01CBC2F5" w:rsidR="0086305C" w:rsidRPr="00F43040" w:rsidRDefault="0086305C" w:rsidP="004706A0">
      <w:pPr>
        <w:pStyle w:val="Paragraphedeliste"/>
        <w:numPr>
          <w:ilvl w:val="0"/>
          <w:numId w:val="9"/>
        </w:numPr>
        <w:autoSpaceDE w:val="0"/>
        <w:autoSpaceDN w:val="0"/>
        <w:adjustRightInd w:val="0"/>
        <w:ind w:right="310"/>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Le traitement et la codification de données avec le logiciel SPSS ou d’autres logiciels de traitement statistiques</w:t>
      </w:r>
      <w:r w:rsidR="005561AB">
        <w:rPr>
          <w:rFonts w:asciiTheme="minorHAnsi" w:hAnsiTheme="minorHAnsi" w:cstheme="minorHAnsi"/>
          <w:sz w:val="19"/>
          <w:szCs w:val="19"/>
          <w:lang w:val="fr-CA"/>
        </w:rPr>
        <w:t>;</w:t>
      </w:r>
    </w:p>
    <w:p w14:paraId="4AE39AA3" w14:textId="668E39A8" w:rsidR="00FD4747" w:rsidRPr="00F43040" w:rsidRDefault="0086305C" w:rsidP="004706A0">
      <w:pPr>
        <w:pStyle w:val="Paragraphedeliste"/>
        <w:numPr>
          <w:ilvl w:val="0"/>
          <w:numId w:val="9"/>
        </w:numPr>
        <w:autoSpaceDE w:val="0"/>
        <w:autoSpaceDN w:val="0"/>
        <w:adjustRightInd w:val="0"/>
        <w:ind w:right="310"/>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La création de rapport et de présentation sous la supervision de collègues expérimentés</w:t>
      </w:r>
      <w:r w:rsidR="005561AB">
        <w:rPr>
          <w:rFonts w:asciiTheme="minorHAnsi" w:hAnsiTheme="minorHAnsi" w:cstheme="minorHAnsi"/>
          <w:sz w:val="19"/>
          <w:szCs w:val="19"/>
          <w:lang w:val="fr-CA"/>
        </w:rPr>
        <w:t>;</w:t>
      </w:r>
    </w:p>
    <w:p w14:paraId="18B047F8" w14:textId="2F563084" w:rsidR="0086305C" w:rsidRPr="00F43040" w:rsidRDefault="0086305C" w:rsidP="004706A0">
      <w:pPr>
        <w:pStyle w:val="Paragraphedeliste"/>
        <w:numPr>
          <w:ilvl w:val="0"/>
          <w:numId w:val="9"/>
        </w:numPr>
        <w:autoSpaceDE w:val="0"/>
        <w:autoSpaceDN w:val="0"/>
        <w:adjustRightInd w:val="0"/>
        <w:ind w:right="310"/>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 xml:space="preserve">Le développement et le maintien </w:t>
      </w:r>
      <w:r w:rsidR="00870842">
        <w:rPr>
          <w:rFonts w:asciiTheme="minorHAnsi" w:hAnsiTheme="minorHAnsi" w:cstheme="minorHAnsi"/>
          <w:sz w:val="19"/>
          <w:szCs w:val="19"/>
          <w:lang w:val="fr-CA"/>
        </w:rPr>
        <w:t xml:space="preserve">de la </w:t>
      </w:r>
      <w:r w:rsidRPr="00F43040">
        <w:rPr>
          <w:rFonts w:asciiTheme="minorHAnsi" w:hAnsiTheme="minorHAnsi" w:cstheme="minorHAnsi"/>
          <w:sz w:val="19"/>
          <w:szCs w:val="19"/>
          <w:lang w:val="fr-CA"/>
        </w:rPr>
        <w:t>plateforme d’analyse en ligne</w:t>
      </w:r>
      <w:r w:rsidR="005561AB">
        <w:rPr>
          <w:rFonts w:asciiTheme="minorHAnsi" w:hAnsiTheme="minorHAnsi" w:cstheme="minorHAnsi"/>
          <w:sz w:val="19"/>
          <w:szCs w:val="19"/>
          <w:lang w:val="fr-CA"/>
        </w:rPr>
        <w:t>;</w:t>
      </w:r>
    </w:p>
    <w:p w14:paraId="3DC5A606" w14:textId="6A9CE3B1" w:rsidR="00FD4747" w:rsidRPr="00F43040" w:rsidRDefault="0086305C" w:rsidP="004706A0">
      <w:pPr>
        <w:numPr>
          <w:ilvl w:val="0"/>
          <w:numId w:val="9"/>
        </w:numPr>
        <w:autoSpaceDE w:val="0"/>
        <w:autoSpaceDN w:val="0"/>
        <w:adjustRightInd w:val="0"/>
        <w:ind w:right="310"/>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La réalisation de recherche secondaire</w:t>
      </w:r>
      <w:r w:rsidR="005561AB">
        <w:rPr>
          <w:rFonts w:asciiTheme="minorHAnsi" w:hAnsiTheme="minorHAnsi" w:cstheme="minorHAnsi"/>
          <w:sz w:val="19"/>
          <w:szCs w:val="19"/>
          <w:lang w:val="fr-CA"/>
        </w:rPr>
        <w:t>;</w:t>
      </w:r>
    </w:p>
    <w:p w14:paraId="627EFF1B" w14:textId="77777777" w:rsidR="0086305C" w:rsidRPr="00F43040" w:rsidRDefault="0086305C" w:rsidP="004706A0">
      <w:pPr>
        <w:numPr>
          <w:ilvl w:val="0"/>
          <w:numId w:val="9"/>
        </w:numPr>
        <w:autoSpaceDE w:val="0"/>
        <w:autoSpaceDN w:val="0"/>
        <w:adjustRightInd w:val="0"/>
        <w:ind w:right="310"/>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La réalisation de requête de client</w:t>
      </w:r>
      <w:r w:rsidR="00D9799E" w:rsidRPr="00F43040">
        <w:rPr>
          <w:rFonts w:asciiTheme="minorHAnsi" w:hAnsiTheme="minorHAnsi" w:cstheme="minorHAnsi"/>
          <w:sz w:val="19"/>
          <w:szCs w:val="19"/>
          <w:lang w:val="fr-CA"/>
        </w:rPr>
        <w:t>s.</w:t>
      </w:r>
    </w:p>
    <w:p w14:paraId="4EEEEF8F" w14:textId="77777777" w:rsidR="00D9799E" w:rsidRPr="00F43040" w:rsidRDefault="00347D9E" w:rsidP="004706A0">
      <w:pPr>
        <w:spacing w:before="120"/>
        <w:ind w:right="317"/>
        <w:jc w:val="both"/>
        <w:rPr>
          <w:rFonts w:asciiTheme="minorHAnsi" w:hAnsiTheme="minorHAnsi" w:cstheme="minorHAnsi"/>
          <w:sz w:val="19"/>
          <w:szCs w:val="19"/>
          <w:lang w:val="fr-CA"/>
        </w:rPr>
      </w:pPr>
      <w:r w:rsidRPr="00F43040">
        <w:rPr>
          <w:rFonts w:asciiTheme="minorHAnsi" w:hAnsiTheme="minorHAnsi" w:cstheme="minorHAnsi"/>
          <w:sz w:val="19"/>
          <w:szCs w:val="19"/>
          <w:lang w:val="fr-CA"/>
        </w:rPr>
        <w:t>L’entreprise offre des opportunités d’avancement, ce qui inclut des changements de responsabilités en lien avec l’évolution des objectifs de carrière.</w:t>
      </w:r>
    </w:p>
    <w:p w14:paraId="3CCB595A" w14:textId="77777777" w:rsidR="00D9799E" w:rsidRPr="00F43040" w:rsidRDefault="00D9799E" w:rsidP="004706A0">
      <w:pPr>
        <w:pStyle w:val="PrformatHTML"/>
        <w:shd w:val="clear" w:color="auto" w:fill="FFFFFF"/>
        <w:spacing w:before="120"/>
        <w:ind w:right="317"/>
        <w:jc w:val="both"/>
        <w:rPr>
          <w:rFonts w:asciiTheme="minorHAnsi" w:hAnsiTheme="minorHAnsi" w:cstheme="minorHAnsi"/>
          <w:color w:val="212121"/>
          <w:sz w:val="19"/>
          <w:szCs w:val="19"/>
          <w:lang w:val="fr-FR"/>
        </w:rPr>
      </w:pPr>
      <w:r w:rsidRPr="00F43040">
        <w:rPr>
          <w:rFonts w:asciiTheme="minorHAnsi" w:hAnsiTheme="minorHAnsi" w:cstheme="minorHAnsi"/>
          <w:color w:val="212121"/>
          <w:sz w:val="19"/>
          <w:szCs w:val="19"/>
          <w:lang w:val="fr-FR"/>
        </w:rPr>
        <w:t>Pour vous aider à obtenir du succès dans votre nouveau rôle, vous participerez à un programme de formation avec des projets fictifs. Vous travaillerez en étroite collaboration avec un collègue durant votre première année, et vous aurez un mentor pour vous soutenir dans le développement de votre carrière.</w:t>
      </w:r>
    </w:p>
    <w:p w14:paraId="1D171800" w14:textId="77777777" w:rsidR="00D9799E" w:rsidRPr="00F43040" w:rsidRDefault="00D9799E" w:rsidP="004706A0">
      <w:pPr>
        <w:pStyle w:val="PrformatHTML"/>
        <w:shd w:val="clear" w:color="auto" w:fill="FFFFFF"/>
        <w:spacing w:before="120"/>
        <w:ind w:right="317"/>
        <w:jc w:val="both"/>
        <w:rPr>
          <w:rFonts w:asciiTheme="minorHAnsi" w:hAnsiTheme="minorHAnsi" w:cstheme="minorHAnsi"/>
          <w:color w:val="212121"/>
          <w:sz w:val="19"/>
          <w:szCs w:val="19"/>
          <w:lang w:val="fr-FR"/>
        </w:rPr>
      </w:pPr>
      <w:r w:rsidRPr="00F43040">
        <w:rPr>
          <w:rFonts w:asciiTheme="minorHAnsi" w:hAnsiTheme="minorHAnsi" w:cstheme="minorHAnsi"/>
          <w:color w:val="212121"/>
          <w:sz w:val="19"/>
          <w:szCs w:val="19"/>
          <w:lang w:val="fr-FR"/>
        </w:rPr>
        <w:t xml:space="preserve">Nous offrons une rémunération concurrentielle ainsi qu’un plan d’assurance </w:t>
      </w:r>
      <w:r w:rsidR="00347D9E" w:rsidRPr="00F43040">
        <w:rPr>
          <w:rFonts w:asciiTheme="minorHAnsi" w:hAnsiTheme="minorHAnsi" w:cstheme="minorHAnsi"/>
          <w:color w:val="212121"/>
          <w:sz w:val="19"/>
          <w:szCs w:val="19"/>
          <w:lang w:val="fr-FR"/>
        </w:rPr>
        <w:t>maladie</w:t>
      </w:r>
      <w:r w:rsidRPr="00F43040">
        <w:rPr>
          <w:rFonts w:asciiTheme="minorHAnsi" w:hAnsiTheme="minorHAnsi" w:cstheme="minorHAnsi"/>
          <w:color w:val="212121"/>
          <w:sz w:val="19"/>
          <w:szCs w:val="19"/>
          <w:lang w:val="fr-FR"/>
        </w:rPr>
        <w:t xml:space="preserve"> incluant l’assurance dentaire. Notre environnement de travail est dynamique et axé sur l'apprentissage. Le salaire pour ce poste sera établi en fonction de l'expérience et du niveau de compétence.</w:t>
      </w:r>
    </w:p>
    <w:p w14:paraId="1B721381" w14:textId="67EE6F63" w:rsidR="00E6541B" w:rsidRPr="00F43040" w:rsidRDefault="00D9799E" w:rsidP="004706A0">
      <w:pPr>
        <w:pStyle w:val="PrformatHTML"/>
        <w:shd w:val="clear" w:color="auto" w:fill="FFFFFF"/>
        <w:spacing w:before="120"/>
        <w:ind w:right="317"/>
        <w:jc w:val="both"/>
        <w:rPr>
          <w:rFonts w:asciiTheme="minorHAnsi" w:hAnsiTheme="minorHAnsi" w:cstheme="minorHAnsi"/>
          <w:sz w:val="19"/>
          <w:szCs w:val="19"/>
          <w:lang w:eastAsia="en-US"/>
        </w:rPr>
      </w:pPr>
      <w:r w:rsidRPr="00F43040">
        <w:rPr>
          <w:rFonts w:asciiTheme="minorHAnsi" w:hAnsiTheme="minorHAnsi" w:cstheme="minorHAnsi"/>
          <w:color w:val="365F91" w:themeColor="accent1" w:themeShade="BF"/>
          <w:sz w:val="19"/>
          <w:szCs w:val="19"/>
          <w:lang w:val="fr-FR"/>
        </w:rPr>
        <w:lastRenderedPageBreak/>
        <w:t>Si nous avons décrit votre emploi idéal, nous vous invitons à soumettre votre curriculum vitae</w:t>
      </w:r>
      <w:r w:rsidR="00E6541B" w:rsidRPr="00F43040">
        <w:rPr>
          <w:rFonts w:asciiTheme="minorHAnsi" w:hAnsiTheme="minorHAnsi" w:cstheme="minorHAnsi"/>
          <w:color w:val="365F91" w:themeColor="accent1" w:themeShade="BF"/>
          <w:sz w:val="19"/>
          <w:szCs w:val="19"/>
          <w:lang w:val="fr-FR"/>
        </w:rPr>
        <w:t xml:space="preserve">, votre relevé de notes, et </w:t>
      </w:r>
      <w:r w:rsidRPr="00F43040">
        <w:rPr>
          <w:rFonts w:asciiTheme="minorHAnsi" w:hAnsiTheme="minorHAnsi" w:cstheme="minorHAnsi"/>
          <w:color w:val="365F91" w:themeColor="accent1" w:themeShade="BF"/>
          <w:sz w:val="19"/>
          <w:szCs w:val="19"/>
          <w:lang w:val="fr-FR"/>
        </w:rPr>
        <w:t>une lettre expliquant votre intérêt à joindre notre équipe et les raisons pour lesquels vous êtes un candidat idéal pour devenir un nouveau membre de notre équipe.</w:t>
      </w:r>
      <w:r w:rsidR="00E6541B" w:rsidRPr="00F43040">
        <w:rPr>
          <w:rFonts w:asciiTheme="minorHAnsi" w:hAnsiTheme="minorHAnsi" w:cstheme="minorHAnsi"/>
          <w:color w:val="365F91" w:themeColor="accent1" w:themeShade="BF"/>
          <w:sz w:val="19"/>
          <w:szCs w:val="19"/>
          <w:lang w:val="fr-FR"/>
        </w:rPr>
        <w:t xml:space="preserve"> </w:t>
      </w:r>
      <w:r w:rsidR="00E6541B" w:rsidRPr="00F43040">
        <w:rPr>
          <w:rFonts w:asciiTheme="minorHAnsi" w:hAnsiTheme="minorHAnsi" w:cstheme="minorHAnsi"/>
          <w:color w:val="365F91" w:themeColor="accent1" w:themeShade="BF"/>
          <w:sz w:val="19"/>
          <w:szCs w:val="19"/>
        </w:rPr>
        <w:t xml:space="preserve">Pour postuler, sélectionnez le lien </w:t>
      </w:r>
      <w:r w:rsidR="00E6541B" w:rsidRPr="00F43040">
        <w:rPr>
          <w:rFonts w:asciiTheme="minorHAnsi" w:hAnsiTheme="minorHAnsi" w:cstheme="minorHAnsi"/>
          <w:b/>
          <w:bCs/>
          <w:color w:val="365F91" w:themeColor="accent1" w:themeShade="BF"/>
          <w:sz w:val="19"/>
          <w:szCs w:val="19"/>
        </w:rPr>
        <w:t>Postuler sur le web</w:t>
      </w:r>
      <w:r w:rsidR="00E6541B" w:rsidRPr="00F43040">
        <w:rPr>
          <w:rFonts w:asciiTheme="minorHAnsi" w:hAnsiTheme="minorHAnsi" w:cstheme="minorHAnsi"/>
          <w:color w:val="365F91" w:themeColor="accent1" w:themeShade="BF"/>
          <w:sz w:val="19"/>
          <w:szCs w:val="19"/>
        </w:rPr>
        <w:t xml:space="preserve"> pour ce poste sur notre site Web ou cliquez ici: </w:t>
      </w:r>
      <w:hyperlink r:id="rId8" w:history="1">
        <w:r w:rsidR="00E6541B" w:rsidRPr="00F43040">
          <w:rPr>
            <w:rStyle w:val="Lienhypertexte"/>
            <w:rFonts w:asciiTheme="minorHAnsi" w:hAnsiTheme="minorHAnsi" w:cstheme="minorHAnsi"/>
            <w:sz w:val="19"/>
            <w:szCs w:val="19"/>
          </w:rPr>
          <w:t>surveys.advanis.ca/mrapplication</w:t>
        </w:r>
      </w:hyperlink>
      <w:r w:rsidR="00CC013D">
        <w:rPr>
          <w:rStyle w:val="Lienhypertexte"/>
          <w:rFonts w:asciiTheme="minorHAnsi" w:hAnsiTheme="minorHAnsi" w:cstheme="minorHAnsi"/>
          <w:sz w:val="19"/>
          <w:szCs w:val="19"/>
        </w:rPr>
        <w:t>_fr/</w:t>
      </w:r>
      <w:r w:rsidR="00E6541B" w:rsidRPr="00F43040">
        <w:rPr>
          <w:rFonts w:asciiTheme="minorHAnsi" w:hAnsiTheme="minorHAnsi" w:cstheme="minorHAnsi"/>
          <w:sz w:val="19"/>
          <w:szCs w:val="19"/>
        </w:rPr>
        <w:t>. Notre application en ligne comprend une courte étude de cas (15-20 minutes).</w:t>
      </w:r>
    </w:p>
    <w:p w14:paraId="25D736EB" w14:textId="53BEABE9" w:rsidR="00D9799E" w:rsidRPr="00F43040" w:rsidRDefault="00D9799E" w:rsidP="004706A0">
      <w:pPr>
        <w:pStyle w:val="PrformatHTML"/>
        <w:shd w:val="clear" w:color="auto" w:fill="FFFFFF"/>
        <w:spacing w:before="120"/>
        <w:ind w:right="317"/>
        <w:jc w:val="both"/>
        <w:rPr>
          <w:rFonts w:asciiTheme="minorHAnsi" w:hAnsiTheme="minorHAnsi" w:cstheme="minorHAnsi"/>
          <w:color w:val="212121"/>
          <w:sz w:val="19"/>
          <w:szCs w:val="19"/>
          <w:lang w:val="fr-FR"/>
        </w:rPr>
      </w:pPr>
      <w:r w:rsidRPr="00F43040">
        <w:rPr>
          <w:rFonts w:asciiTheme="minorHAnsi" w:hAnsiTheme="minorHAnsi" w:cstheme="minorHAnsi"/>
          <w:color w:val="212121"/>
          <w:sz w:val="19"/>
          <w:szCs w:val="19"/>
          <w:lang w:val="fr-FR"/>
        </w:rPr>
        <w:t xml:space="preserve">Nous vous remercions sincèrement de votre intérêt, toutefois seuls </w:t>
      </w:r>
      <w:r w:rsidR="00787F4A" w:rsidRPr="00F43040">
        <w:rPr>
          <w:rFonts w:asciiTheme="minorHAnsi" w:hAnsiTheme="minorHAnsi" w:cstheme="minorHAnsi"/>
          <w:color w:val="212121"/>
          <w:sz w:val="19"/>
          <w:szCs w:val="19"/>
          <w:lang w:val="fr-FR"/>
        </w:rPr>
        <w:t xml:space="preserve">certains </w:t>
      </w:r>
      <w:r w:rsidRPr="00F43040">
        <w:rPr>
          <w:rFonts w:asciiTheme="minorHAnsi" w:hAnsiTheme="minorHAnsi" w:cstheme="minorHAnsi"/>
          <w:color w:val="212121"/>
          <w:sz w:val="19"/>
          <w:szCs w:val="19"/>
          <w:lang w:val="fr-FR"/>
        </w:rPr>
        <w:t>candidats seront contactés pour une entrevue et une étude de cas.</w:t>
      </w:r>
    </w:p>
    <w:p w14:paraId="7087204B" w14:textId="05625C9B" w:rsidR="00E6541B" w:rsidRPr="00F43040" w:rsidRDefault="00E6541B" w:rsidP="004706A0">
      <w:pPr>
        <w:spacing w:before="120"/>
        <w:ind w:right="317"/>
        <w:jc w:val="both"/>
        <w:rPr>
          <w:rFonts w:asciiTheme="minorHAnsi" w:hAnsiTheme="minorHAnsi" w:cstheme="minorHAnsi"/>
          <w:sz w:val="19"/>
          <w:szCs w:val="19"/>
          <w:lang w:val="fr-CA"/>
        </w:rPr>
      </w:pPr>
      <w:bookmarkStart w:id="1" w:name="_Hlk96084770"/>
      <w:r w:rsidRPr="00F43040">
        <w:rPr>
          <w:rFonts w:asciiTheme="minorHAnsi" w:hAnsiTheme="minorHAnsi" w:cstheme="minorHAnsi"/>
          <w:sz w:val="19"/>
          <w:szCs w:val="19"/>
          <w:lang w:val="fr-CA"/>
        </w:rPr>
        <w:t>Date de fermeture: Lorsque les candidat(e)s seront retenu(e)s</w:t>
      </w:r>
      <w:bookmarkEnd w:id="1"/>
    </w:p>
    <w:sectPr w:rsidR="00E6541B" w:rsidRPr="00F43040" w:rsidSect="00E6541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B059" w14:textId="77777777" w:rsidR="00D9799E" w:rsidRDefault="00D9799E">
      <w:r>
        <w:separator/>
      </w:r>
    </w:p>
  </w:endnote>
  <w:endnote w:type="continuationSeparator" w:id="0">
    <w:p w14:paraId="443CF8FD" w14:textId="77777777" w:rsidR="00D9799E" w:rsidRDefault="00D9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9240" w14:textId="77777777" w:rsidR="00D9799E" w:rsidRDefault="00D9799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94E5DB9" w14:textId="77777777" w:rsidR="00D9799E" w:rsidRDefault="00D979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07CC" w14:textId="77777777" w:rsidR="00D9799E" w:rsidRDefault="00D9799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47D9E">
      <w:rPr>
        <w:rStyle w:val="Numrodepage"/>
        <w:noProof/>
      </w:rPr>
      <w:t>2</w:t>
    </w:r>
    <w:r>
      <w:rPr>
        <w:rStyle w:val="Numrodepage"/>
      </w:rPr>
      <w:fldChar w:fldCharType="end"/>
    </w:r>
  </w:p>
  <w:p w14:paraId="4FF9CB90" w14:textId="77777777" w:rsidR="00D9799E" w:rsidRDefault="00D979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5C7D" w14:textId="77777777" w:rsidR="00E44A44" w:rsidRDefault="00E44A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8A92" w14:textId="77777777" w:rsidR="00D9799E" w:rsidRDefault="00D9799E">
      <w:r>
        <w:separator/>
      </w:r>
    </w:p>
  </w:footnote>
  <w:footnote w:type="continuationSeparator" w:id="0">
    <w:p w14:paraId="4D74B7BD" w14:textId="77777777" w:rsidR="00D9799E" w:rsidRDefault="00D9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28B4" w14:textId="77777777" w:rsidR="00E44A44" w:rsidRDefault="00E44A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E075" w14:textId="77777777" w:rsidR="00E44A44" w:rsidRDefault="00E44A4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70FA" w14:textId="7D5806C3" w:rsidR="00D9799E" w:rsidRPr="007D2DEC" w:rsidRDefault="007D2DEC" w:rsidP="007D2DEC">
    <w:pPr>
      <w:pStyle w:val="En-tte"/>
      <w:jc w:val="center"/>
    </w:pPr>
    <w:r>
      <w:rPr>
        <w:noProof/>
      </w:rPr>
      <w:drawing>
        <wp:inline distT="0" distB="0" distL="0" distR="0" wp14:anchorId="350850A4" wp14:editId="1B0A6957">
          <wp:extent cx="3714750" cy="82636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is_print.gif"/>
                  <pic:cNvPicPr/>
                </pic:nvPicPr>
                <pic:blipFill>
                  <a:blip r:embed="rId1"/>
                  <a:stretch>
                    <a:fillRect/>
                  </a:stretch>
                </pic:blipFill>
                <pic:spPr>
                  <a:xfrm>
                    <a:off x="0" y="0"/>
                    <a:ext cx="3747899" cy="833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3.5pt" o:bullet="t">
        <v:imagedata r:id="rId1" o:title="Screen Shot 2014-01-31 at 9"/>
      </v:shape>
    </w:pict>
  </w:numPicBullet>
  <w:abstractNum w:abstractNumId="0" w15:restartNumberingAfterBreak="0">
    <w:nsid w:val="03EE6A58"/>
    <w:multiLevelType w:val="hybridMultilevel"/>
    <w:tmpl w:val="E1760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702EC"/>
    <w:multiLevelType w:val="hybridMultilevel"/>
    <w:tmpl w:val="86B68C98"/>
    <w:lvl w:ilvl="0" w:tplc="8CA4D672">
      <w:start w:val="1"/>
      <w:numFmt w:val="bullet"/>
      <w:lvlText w:val=""/>
      <w:lvlJc w:val="left"/>
      <w:pPr>
        <w:tabs>
          <w:tab w:val="num" w:pos="720"/>
        </w:tabs>
        <w:ind w:left="720" w:hanging="360"/>
      </w:pPr>
      <w:rPr>
        <w:rFonts w:ascii="Wingdings" w:hAnsi="Wingdings" w:hint="default"/>
        <w:color w:val="8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65CA"/>
    <w:multiLevelType w:val="hybridMultilevel"/>
    <w:tmpl w:val="DEC48786"/>
    <w:lvl w:ilvl="0" w:tplc="B936EF1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04915"/>
    <w:multiLevelType w:val="hybridMultilevel"/>
    <w:tmpl w:val="B6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E6FDD"/>
    <w:multiLevelType w:val="hybridMultilevel"/>
    <w:tmpl w:val="C4EE5220"/>
    <w:lvl w:ilvl="0" w:tplc="B936EF1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AA6AC5"/>
    <w:multiLevelType w:val="hybridMultilevel"/>
    <w:tmpl w:val="9CD2BA0E"/>
    <w:lvl w:ilvl="0" w:tplc="8CA4D672">
      <w:start w:val="1"/>
      <w:numFmt w:val="bullet"/>
      <w:lvlText w:val=""/>
      <w:lvlJc w:val="left"/>
      <w:pPr>
        <w:tabs>
          <w:tab w:val="num" w:pos="720"/>
        </w:tabs>
        <w:ind w:left="720" w:hanging="360"/>
      </w:pPr>
      <w:rPr>
        <w:rFonts w:ascii="Wingdings" w:hAnsi="Wingdings" w:hint="default"/>
        <w:color w:val="8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BF6DA5"/>
    <w:multiLevelType w:val="hybridMultilevel"/>
    <w:tmpl w:val="6292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B09CA"/>
    <w:multiLevelType w:val="hybridMultilevel"/>
    <w:tmpl w:val="605C0F78"/>
    <w:lvl w:ilvl="0" w:tplc="8CA4D672">
      <w:start w:val="1"/>
      <w:numFmt w:val="bullet"/>
      <w:lvlText w:val=""/>
      <w:lvlJc w:val="left"/>
      <w:pPr>
        <w:tabs>
          <w:tab w:val="num" w:pos="720"/>
        </w:tabs>
        <w:ind w:left="720" w:hanging="360"/>
      </w:pPr>
      <w:rPr>
        <w:rFonts w:ascii="Wingdings" w:hAnsi="Wingdings" w:hint="default"/>
        <w:color w:val="8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EE1020"/>
    <w:multiLevelType w:val="hybridMultilevel"/>
    <w:tmpl w:val="C0A4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85A00"/>
    <w:multiLevelType w:val="hybridMultilevel"/>
    <w:tmpl w:val="0A6C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42874">
    <w:abstractNumId w:val="4"/>
  </w:num>
  <w:num w:numId="2" w16cid:durableId="761725738">
    <w:abstractNumId w:val="0"/>
  </w:num>
  <w:num w:numId="3" w16cid:durableId="1278752108">
    <w:abstractNumId w:val="7"/>
  </w:num>
  <w:num w:numId="4" w16cid:durableId="492725057">
    <w:abstractNumId w:val="5"/>
  </w:num>
  <w:num w:numId="5" w16cid:durableId="1804229050">
    <w:abstractNumId w:val="1"/>
  </w:num>
  <w:num w:numId="6" w16cid:durableId="762381903">
    <w:abstractNumId w:val="2"/>
  </w:num>
  <w:num w:numId="7" w16cid:durableId="1538350485">
    <w:abstractNumId w:val="6"/>
  </w:num>
  <w:num w:numId="8" w16cid:durableId="1289358173">
    <w:abstractNumId w:val="8"/>
  </w:num>
  <w:num w:numId="9" w16cid:durableId="1787963054">
    <w:abstractNumId w:val="9"/>
  </w:num>
  <w:num w:numId="10" w16cid:durableId="54013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BA7"/>
    <w:rsid w:val="000640F7"/>
    <w:rsid w:val="000C3D02"/>
    <w:rsid w:val="000D09E8"/>
    <w:rsid w:val="000D3BDB"/>
    <w:rsid w:val="000D3E44"/>
    <w:rsid w:val="0012496A"/>
    <w:rsid w:val="001A49BB"/>
    <w:rsid w:val="001D1397"/>
    <w:rsid w:val="001E564E"/>
    <w:rsid w:val="001E7BA7"/>
    <w:rsid w:val="0020692A"/>
    <w:rsid w:val="00254B54"/>
    <w:rsid w:val="002E79F1"/>
    <w:rsid w:val="00302398"/>
    <w:rsid w:val="00317049"/>
    <w:rsid w:val="00342EF3"/>
    <w:rsid w:val="00347D9E"/>
    <w:rsid w:val="00356144"/>
    <w:rsid w:val="003C163E"/>
    <w:rsid w:val="00425714"/>
    <w:rsid w:val="004706A0"/>
    <w:rsid w:val="0049567C"/>
    <w:rsid w:val="004C2F1E"/>
    <w:rsid w:val="005561AB"/>
    <w:rsid w:val="00557E72"/>
    <w:rsid w:val="005A77BE"/>
    <w:rsid w:val="006148C7"/>
    <w:rsid w:val="00626193"/>
    <w:rsid w:val="006332C9"/>
    <w:rsid w:val="00640AC0"/>
    <w:rsid w:val="00642B7B"/>
    <w:rsid w:val="00696AC7"/>
    <w:rsid w:val="006B18C9"/>
    <w:rsid w:val="006C0EDA"/>
    <w:rsid w:val="0073123C"/>
    <w:rsid w:val="007312F3"/>
    <w:rsid w:val="00787F4A"/>
    <w:rsid w:val="007D2DEC"/>
    <w:rsid w:val="0080162F"/>
    <w:rsid w:val="00821717"/>
    <w:rsid w:val="0086305C"/>
    <w:rsid w:val="00870842"/>
    <w:rsid w:val="008905C1"/>
    <w:rsid w:val="008E442B"/>
    <w:rsid w:val="009C45CC"/>
    <w:rsid w:val="00A42451"/>
    <w:rsid w:val="00AB498A"/>
    <w:rsid w:val="00B7221D"/>
    <w:rsid w:val="00BA34BF"/>
    <w:rsid w:val="00BB4CEB"/>
    <w:rsid w:val="00BD2C33"/>
    <w:rsid w:val="00CC013D"/>
    <w:rsid w:val="00CC4B72"/>
    <w:rsid w:val="00CD575F"/>
    <w:rsid w:val="00CD77F3"/>
    <w:rsid w:val="00D10685"/>
    <w:rsid w:val="00D17551"/>
    <w:rsid w:val="00D70CFF"/>
    <w:rsid w:val="00D733CC"/>
    <w:rsid w:val="00D96AA6"/>
    <w:rsid w:val="00D9799E"/>
    <w:rsid w:val="00DA4841"/>
    <w:rsid w:val="00DB2CF1"/>
    <w:rsid w:val="00E44A44"/>
    <w:rsid w:val="00E6541B"/>
    <w:rsid w:val="00EA7E32"/>
    <w:rsid w:val="00ED0CF0"/>
    <w:rsid w:val="00F43040"/>
    <w:rsid w:val="00FA3E02"/>
    <w:rsid w:val="00FD2E10"/>
    <w:rsid w:val="00FD4747"/>
    <w:rsid w:val="00FE49A5"/>
    <w:rsid w:val="00FF2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48E23"/>
  <w15:docId w15:val="{57D92F81-968E-4044-8710-9C81DF2B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F3"/>
    <w:rPr>
      <w:sz w:val="24"/>
      <w:szCs w:val="24"/>
      <w:lang w:eastAsia="en-US"/>
    </w:rPr>
  </w:style>
  <w:style w:type="paragraph" w:styleId="Titre1">
    <w:name w:val="heading 1"/>
    <w:basedOn w:val="Normal"/>
    <w:next w:val="Normal"/>
    <w:qFormat/>
    <w:rsid w:val="00342EF3"/>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42EF3"/>
    <w:pPr>
      <w:tabs>
        <w:tab w:val="center" w:pos="4320"/>
        <w:tab w:val="right" w:pos="8640"/>
      </w:tabs>
    </w:pPr>
  </w:style>
  <w:style w:type="paragraph" w:styleId="Pieddepage">
    <w:name w:val="footer"/>
    <w:basedOn w:val="Normal"/>
    <w:semiHidden/>
    <w:rsid w:val="00342EF3"/>
    <w:pPr>
      <w:tabs>
        <w:tab w:val="center" w:pos="4320"/>
        <w:tab w:val="right" w:pos="8640"/>
      </w:tabs>
    </w:pPr>
  </w:style>
  <w:style w:type="character" w:styleId="Numrodepage">
    <w:name w:val="page number"/>
    <w:basedOn w:val="Policepardfaut"/>
    <w:semiHidden/>
    <w:rsid w:val="00342EF3"/>
  </w:style>
  <w:style w:type="character" w:styleId="Lienhypertexte">
    <w:name w:val="Hyperlink"/>
    <w:basedOn w:val="Policepardfaut"/>
    <w:uiPriority w:val="99"/>
    <w:rsid w:val="00342EF3"/>
    <w:rPr>
      <w:color w:val="0000FF"/>
      <w:u w:val="single"/>
    </w:rPr>
  </w:style>
  <w:style w:type="paragraph" w:styleId="Retraitcorpsdetexte">
    <w:name w:val="Body Text Indent"/>
    <w:basedOn w:val="Normal"/>
    <w:semiHidden/>
    <w:rsid w:val="00342EF3"/>
    <w:pPr>
      <w:ind w:left="180" w:hanging="180"/>
    </w:pPr>
  </w:style>
  <w:style w:type="paragraph" w:styleId="Retraitcorpsdetexte2">
    <w:name w:val="Body Text Indent 2"/>
    <w:basedOn w:val="Normal"/>
    <w:semiHidden/>
    <w:rsid w:val="00342EF3"/>
    <w:pPr>
      <w:autoSpaceDE w:val="0"/>
      <w:autoSpaceDN w:val="0"/>
      <w:adjustRightInd w:val="0"/>
      <w:ind w:left="720"/>
    </w:pPr>
  </w:style>
  <w:style w:type="character" w:styleId="Lienhypertextesuivivisit">
    <w:name w:val="FollowedHyperlink"/>
    <w:basedOn w:val="Policepardfaut"/>
    <w:semiHidden/>
    <w:rsid w:val="00342EF3"/>
    <w:rPr>
      <w:color w:val="800080"/>
      <w:u w:val="single"/>
    </w:rPr>
  </w:style>
  <w:style w:type="paragraph" w:styleId="Textedebulles">
    <w:name w:val="Balloon Text"/>
    <w:basedOn w:val="Normal"/>
    <w:link w:val="TextedebullesCar"/>
    <w:uiPriority w:val="99"/>
    <w:semiHidden/>
    <w:unhideWhenUsed/>
    <w:rsid w:val="001A49BB"/>
    <w:rPr>
      <w:rFonts w:ascii="Tahoma" w:hAnsi="Tahoma" w:cs="Tahoma"/>
      <w:sz w:val="16"/>
      <w:szCs w:val="16"/>
    </w:rPr>
  </w:style>
  <w:style w:type="character" w:customStyle="1" w:styleId="TextedebullesCar">
    <w:name w:val="Texte de bulles Car"/>
    <w:basedOn w:val="Policepardfaut"/>
    <w:link w:val="Textedebulles"/>
    <w:uiPriority w:val="99"/>
    <w:semiHidden/>
    <w:rsid w:val="001A49BB"/>
    <w:rPr>
      <w:rFonts w:ascii="Tahoma" w:hAnsi="Tahoma" w:cs="Tahoma"/>
      <w:sz w:val="16"/>
      <w:szCs w:val="16"/>
      <w:lang w:eastAsia="en-US"/>
    </w:rPr>
  </w:style>
  <w:style w:type="paragraph" w:styleId="Paragraphedeliste">
    <w:name w:val="List Paragraph"/>
    <w:basedOn w:val="Normal"/>
    <w:uiPriority w:val="34"/>
    <w:qFormat/>
    <w:rsid w:val="00FD2E10"/>
    <w:pPr>
      <w:ind w:left="720"/>
      <w:contextualSpacing/>
    </w:pPr>
  </w:style>
  <w:style w:type="paragraph" w:styleId="PrformatHTML">
    <w:name w:val="HTML Preformatted"/>
    <w:basedOn w:val="Normal"/>
    <w:link w:val="PrformatHTMLCar"/>
    <w:uiPriority w:val="99"/>
    <w:unhideWhenUsed/>
    <w:rsid w:val="00D9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CA" w:eastAsia="fr-CA"/>
    </w:rPr>
  </w:style>
  <w:style w:type="character" w:customStyle="1" w:styleId="PrformatHTMLCar">
    <w:name w:val="Préformaté HTML Car"/>
    <w:basedOn w:val="Policepardfaut"/>
    <w:link w:val="PrformatHTML"/>
    <w:uiPriority w:val="99"/>
    <w:rsid w:val="00D9799E"/>
    <w:rPr>
      <w:rFonts w:ascii="Courier New" w:hAnsi="Courier New" w:cs="Courier New"/>
      <w:lang w:val="fr-CA" w:eastAsia="fr-CA"/>
    </w:rPr>
  </w:style>
  <w:style w:type="character" w:styleId="Mentionnonrsolue">
    <w:name w:val="Unresolved Mention"/>
    <w:basedOn w:val="Policepardfaut"/>
    <w:uiPriority w:val="99"/>
    <w:semiHidden/>
    <w:unhideWhenUsed/>
    <w:rsid w:val="00BA34BF"/>
    <w:rPr>
      <w:color w:val="605E5C"/>
      <w:shd w:val="clear" w:color="auto" w:fill="E1DFDD"/>
    </w:rPr>
  </w:style>
  <w:style w:type="character" w:styleId="Marquedecommentaire">
    <w:name w:val="annotation reference"/>
    <w:basedOn w:val="Policepardfaut"/>
    <w:uiPriority w:val="99"/>
    <w:semiHidden/>
    <w:unhideWhenUsed/>
    <w:rsid w:val="000640F7"/>
    <w:rPr>
      <w:sz w:val="16"/>
      <w:szCs w:val="16"/>
    </w:rPr>
  </w:style>
  <w:style w:type="paragraph" w:styleId="Commentaire">
    <w:name w:val="annotation text"/>
    <w:basedOn w:val="Normal"/>
    <w:link w:val="CommentaireCar"/>
    <w:uiPriority w:val="99"/>
    <w:semiHidden/>
    <w:unhideWhenUsed/>
    <w:rsid w:val="000640F7"/>
    <w:rPr>
      <w:sz w:val="20"/>
      <w:szCs w:val="20"/>
    </w:rPr>
  </w:style>
  <w:style w:type="character" w:customStyle="1" w:styleId="CommentaireCar">
    <w:name w:val="Commentaire Car"/>
    <w:basedOn w:val="Policepardfaut"/>
    <w:link w:val="Commentaire"/>
    <w:uiPriority w:val="99"/>
    <w:semiHidden/>
    <w:rsid w:val="000640F7"/>
    <w:rPr>
      <w:lang w:eastAsia="en-US"/>
    </w:rPr>
  </w:style>
  <w:style w:type="paragraph" w:styleId="Objetducommentaire">
    <w:name w:val="annotation subject"/>
    <w:basedOn w:val="Commentaire"/>
    <w:next w:val="Commentaire"/>
    <w:link w:val="ObjetducommentaireCar"/>
    <w:uiPriority w:val="99"/>
    <w:semiHidden/>
    <w:unhideWhenUsed/>
    <w:rsid w:val="000640F7"/>
    <w:rPr>
      <w:b/>
      <w:bCs/>
    </w:rPr>
  </w:style>
  <w:style w:type="character" w:customStyle="1" w:styleId="ObjetducommentaireCar">
    <w:name w:val="Objet du commentaire Car"/>
    <w:basedOn w:val="CommentaireCar"/>
    <w:link w:val="Objetducommentaire"/>
    <w:uiPriority w:val="99"/>
    <w:semiHidden/>
    <w:rsid w:val="000640F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eys.advanis.ca/mrapplic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dvanis.net/fr/carrier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707</Words>
  <Characters>3890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Advanis</vt:lpstr>
      <vt:lpstr>Masthead</vt:lpstr>
    </vt:vector>
  </TitlesOfParts>
  <Company/>
  <LinksUpToDate>false</LinksUpToDate>
  <CharactersWithSpaces>4588</CharactersWithSpaces>
  <SharedDoc>false</SharedDoc>
  <HLinks>
    <vt:vector size="6" baseType="variant">
      <vt:variant>
        <vt:i4>7471220</vt:i4>
      </vt:variant>
      <vt:variant>
        <vt:i4>-1</vt:i4>
      </vt:variant>
      <vt:variant>
        <vt:i4>2056</vt:i4>
      </vt:variant>
      <vt:variant>
        <vt:i4>1</vt:i4>
      </vt:variant>
      <vt:variant>
        <vt:lpwstr>LetterEdmonton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Advanis</dc:title>
  <dc:creator>Advanis</dc:creator>
  <cp:lastModifiedBy>Nicolas Toutant</cp:lastModifiedBy>
  <cp:revision>7</cp:revision>
  <cp:lastPrinted>2022-11-07T21:44:00Z</cp:lastPrinted>
  <dcterms:created xsi:type="dcterms:W3CDTF">2024-02-08T17:53:00Z</dcterms:created>
  <dcterms:modified xsi:type="dcterms:W3CDTF">2024-02-16T20:10:00Z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a71038-b5b2-46ca-a8ca-65f441f438fe_Enabled">
    <vt:lpwstr>true</vt:lpwstr>
  </property>
  <property fmtid="{D5CDD505-2E9C-101B-9397-08002B2CF9AE}" pid="3" name="MSIP_Label_aaa71038-b5b2-46ca-a8ca-65f441f438fe_SetDate">
    <vt:lpwstr>2021-09-23T20:35:50Z</vt:lpwstr>
  </property>
  <property fmtid="{D5CDD505-2E9C-101B-9397-08002B2CF9AE}" pid="4" name="MSIP_Label_aaa71038-b5b2-46ca-a8ca-65f441f438fe_Method">
    <vt:lpwstr>Standard</vt:lpwstr>
  </property>
  <property fmtid="{D5CDD505-2E9C-101B-9397-08002B2CF9AE}" pid="5" name="MSIP_Label_aaa71038-b5b2-46ca-a8ca-65f441f438fe_Name">
    <vt:lpwstr>Advanis Public</vt:lpwstr>
  </property>
  <property fmtid="{D5CDD505-2E9C-101B-9397-08002B2CF9AE}" pid="6" name="MSIP_Label_aaa71038-b5b2-46ca-a8ca-65f441f438fe_SiteId">
    <vt:lpwstr>a345011a-ba7c-4885-b944-7ba34ad2184d</vt:lpwstr>
  </property>
  <property fmtid="{D5CDD505-2E9C-101B-9397-08002B2CF9AE}" pid="7" name="MSIP_Label_aaa71038-b5b2-46ca-a8ca-65f441f438fe_ActionId">
    <vt:lpwstr>4005d3a3-797a-471e-98cd-77b918226e3f</vt:lpwstr>
  </property>
  <property fmtid="{D5CDD505-2E9C-101B-9397-08002B2CF9AE}" pid="8" name="MSIP_Label_aaa71038-b5b2-46ca-a8ca-65f441f438fe_ContentBits">
    <vt:lpwstr>0</vt:lpwstr>
  </property>
</Properties>
</file>